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F3" w:rsidRPr="00CC75AF" w:rsidRDefault="003C65F3" w:rsidP="00834C81">
      <w:pPr>
        <w:pStyle w:val="Default"/>
        <w:jc w:val="both"/>
        <w:rPr>
          <w:color w:val="auto"/>
          <w:sz w:val="18"/>
          <w:szCs w:val="18"/>
        </w:rPr>
      </w:pPr>
    </w:p>
    <w:p w:rsidR="00174A51" w:rsidRDefault="00B96A05" w:rsidP="00834C81">
      <w:pPr>
        <w:pStyle w:val="Default"/>
        <w:numPr>
          <w:ilvl w:val="0"/>
          <w:numId w:val="1"/>
        </w:numPr>
        <w:jc w:val="both"/>
        <w:rPr>
          <w:b/>
          <w:color w:val="auto"/>
          <w:sz w:val="18"/>
          <w:szCs w:val="18"/>
        </w:rPr>
      </w:pPr>
      <w:r w:rsidRPr="00CC75AF">
        <w:rPr>
          <w:b/>
          <w:color w:val="auto"/>
          <w:sz w:val="18"/>
          <w:szCs w:val="18"/>
        </w:rPr>
        <w:t>Harmonogram egzaminu gimnazjalnego</w:t>
      </w:r>
      <w:r w:rsidR="00CC75AF">
        <w:rPr>
          <w:b/>
          <w:color w:val="auto"/>
          <w:sz w:val="18"/>
          <w:szCs w:val="18"/>
        </w:rPr>
        <w:t xml:space="preserve"> i jego struktura</w:t>
      </w:r>
    </w:p>
    <w:p w:rsidR="00C648FE" w:rsidRPr="00CC75AF" w:rsidRDefault="00C648FE" w:rsidP="00C648FE">
      <w:pPr>
        <w:pStyle w:val="Default"/>
        <w:ind w:left="720"/>
        <w:jc w:val="both"/>
        <w:rPr>
          <w:b/>
          <w:color w:val="auto"/>
          <w:sz w:val="18"/>
          <w:szCs w:val="18"/>
        </w:rPr>
      </w:pPr>
    </w:p>
    <w:tbl>
      <w:tblPr>
        <w:tblStyle w:val="Tabela-Siatka"/>
        <w:tblW w:w="9440" w:type="dxa"/>
        <w:jc w:val="center"/>
        <w:tblInd w:w="-5198" w:type="dxa"/>
        <w:tblLook w:val="04A0"/>
      </w:tblPr>
      <w:tblGrid>
        <w:gridCol w:w="5333"/>
        <w:gridCol w:w="1956"/>
        <w:gridCol w:w="2151"/>
      </w:tblGrid>
      <w:tr w:rsidR="00C34A40" w:rsidRPr="00CC75AF" w:rsidTr="00C34A40">
        <w:trPr>
          <w:jc w:val="center"/>
        </w:trPr>
        <w:tc>
          <w:tcPr>
            <w:tcW w:w="5333" w:type="dxa"/>
          </w:tcPr>
          <w:p w:rsidR="00C34A40" w:rsidRPr="00CC75AF" w:rsidRDefault="00C34A40" w:rsidP="00C147DA">
            <w:pPr>
              <w:rPr>
                <w:sz w:val="18"/>
                <w:szCs w:val="18"/>
              </w:rPr>
            </w:pPr>
            <w:r w:rsidRPr="00CC75AF">
              <w:rPr>
                <w:b/>
                <w:sz w:val="18"/>
                <w:szCs w:val="18"/>
              </w:rPr>
              <w:t>TERMINY EGZAMINU GIMNAZJALNEGO</w:t>
            </w:r>
            <w:r w:rsidRPr="00CC75AF">
              <w:rPr>
                <w:sz w:val="18"/>
                <w:szCs w:val="18"/>
              </w:rPr>
              <w:t xml:space="preserve"> w terminie głównym</w:t>
            </w:r>
          </w:p>
        </w:tc>
        <w:tc>
          <w:tcPr>
            <w:tcW w:w="1956" w:type="dxa"/>
          </w:tcPr>
          <w:p w:rsidR="00C34A40" w:rsidRPr="00CC75AF" w:rsidRDefault="00C34A40" w:rsidP="00C14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 standardowy</w:t>
            </w:r>
          </w:p>
        </w:tc>
        <w:tc>
          <w:tcPr>
            <w:tcW w:w="2151" w:type="dxa"/>
          </w:tcPr>
          <w:p w:rsidR="00C34A40" w:rsidRPr="00CC75AF" w:rsidRDefault="00C34A40" w:rsidP="00C14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 wydłużony/dostosowanie</w:t>
            </w:r>
          </w:p>
        </w:tc>
      </w:tr>
      <w:tr w:rsidR="00C34A40" w:rsidRPr="00CC75AF" w:rsidTr="00C8440C">
        <w:trPr>
          <w:jc w:val="center"/>
        </w:trPr>
        <w:tc>
          <w:tcPr>
            <w:tcW w:w="9440" w:type="dxa"/>
            <w:gridSpan w:val="3"/>
            <w:vAlign w:val="center"/>
          </w:tcPr>
          <w:p w:rsidR="00C34A40" w:rsidRPr="00C34A40" w:rsidRDefault="00C34A40" w:rsidP="00C34A40">
            <w:pPr>
              <w:jc w:val="center"/>
              <w:rPr>
                <w:b/>
                <w:sz w:val="18"/>
                <w:szCs w:val="18"/>
              </w:rPr>
            </w:pPr>
            <w:r w:rsidRPr="00C34A40">
              <w:rPr>
                <w:b/>
                <w:sz w:val="18"/>
                <w:szCs w:val="18"/>
              </w:rPr>
              <w:t>1. część humanistyczna  – 19 kwietnia 2017 r. (środa)</w:t>
            </w:r>
          </w:p>
          <w:p w:rsidR="00C34A40" w:rsidRPr="00CC75AF" w:rsidRDefault="00C34A40" w:rsidP="00C34A40">
            <w:pPr>
              <w:jc w:val="center"/>
              <w:rPr>
                <w:sz w:val="18"/>
                <w:szCs w:val="18"/>
              </w:rPr>
            </w:pPr>
          </w:p>
        </w:tc>
      </w:tr>
      <w:tr w:rsidR="00C34A40" w:rsidRPr="00CC75AF" w:rsidTr="00C34A40">
        <w:trPr>
          <w:jc w:val="center"/>
        </w:trPr>
        <w:tc>
          <w:tcPr>
            <w:tcW w:w="5333" w:type="dxa"/>
            <w:vAlign w:val="center"/>
          </w:tcPr>
          <w:p w:rsidR="00C34A40" w:rsidRPr="00CC75AF" w:rsidRDefault="00C34A40" w:rsidP="00C34A40">
            <w:pPr>
              <w:pStyle w:val="Akapitzlis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CC75AF">
              <w:rPr>
                <w:sz w:val="18"/>
                <w:szCs w:val="18"/>
              </w:rPr>
              <w:t xml:space="preserve">z zakresu historii i wiedzy o społeczeństwie – godz. 9:00 </w:t>
            </w:r>
          </w:p>
        </w:tc>
        <w:tc>
          <w:tcPr>
            <w:tcW w:w="1956" w:type="dxa"/>
          </w:tcPr>
          <w:p w:rsidR="00C34A40" w:rsidRPr="00CC75AF" w:rsidRDefault="00C34A40" w:rsidP="00C14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min.</w:t>
            </w:r>
          </w:p>
        </w:tc>
        <w:tc>
          <w:tcPr>
            <w:tcW w:w="2151" w:type="dxa"/>
          </w:tcPr>
          <w:p w:rsidR="00C34A40" w:rsidRDefault="00C34A40" w:rsidP="00C14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80 min.</w:t>
            </w:r>
          </w:p>
        </w:tc>
      </w:tr>
      <w:tr w:rsidR="00C34A40" w:rsidRPr="00CC75AF" w:rsidTr="00C34A40">
        <w:trPr>
          <w:jc w:val="center"/>
        </w:trPr>
        <w:tc>
          <w:tcPr>
            <w:tcW w:w="5333" w:type="dxa"/>
            <w:vAlign w:val="center"/>
          </w:tcPr>
          <w:p w:rsidR="00C34A40" w:rsidRPr="00C34A40" w:rsidRDefault="00C34A40" w:rsidP="00C34A40">
            <w:pPr>
              <w:pStyle w:val="Akapitzlis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C34A40">
              <w:rPr>
                <w:sz w:val="18"/>
                <w:szCs w:val="18"/>
              </w:rPr>
              <w:t>z zakresu języka polskiego  – godz. 11:00</w:t>
            </w:r>
          </w:p>
        </w:tc>
        <w:tc>
          <w:tcPr>
            <w:tcW w:w="1956" w:type="dxa"/>
          </w:tcPr>
          <w:p w:rsidR="00C34A40" w:rsidRPr="00CC75AF" w:rsidRDefault="00C34A40" w:rsidP="00C14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min.</w:t>
            </w:r>
          </w:p>
        </w:tc>
        <w:tc>
          <w:tcPr>
            <w:tcW w:w="2151" w:type="dxa"/>
          </w:tcPr>
          <w:p w:rsidR="00C34A40" w:rsidRPr="00CC75AF" w:rsidRDefault="00C34A40" w:rsidP="00C14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135 min.</w:t>
            </w:r>
          </w:p>
        </w:tc>
      </w:tr>
      <w:tr w:rsidR="00C34A40" w:rsidRPr="00CC75AF" w:rsidTr="00281911">
        <w:trPr>
          <w:jc w:val="center"/>
        </w:trPr>
        <w:tc>
          <w:tcPr>
            <w:tcW w:w="9440" w:type="dxa"/>
            <w:gridSpan w:val="3"/>
          </w:tcPr>
          <w:p w:rsidR="00C34A40" w:rsidRPr="00C34A40" w:rsidRDefault="00C34A40" w:rsidP="00C34A40">
            <w:pPr>
              <w:jc w:val="center"/>
              <w:rPr>
                <w:b/>
                <w:sz w:val="18"/>
                <w:szCs w:val="18"/>
              </w:rPr>
            </w:pPr>
            <w:r w:rsidRPr="00C34A40">
              <w:rPr>
                <w:b/>
                <w:sz w:val="18"/>
                <w:szCs w:val="18"/>
              </w:rPr>
              <w:t>2. część matematyczno-przyrodnicza  – 20 kwietnia 2017 r. (czwartek)</w:t>
            </w:r>
          </w:p>
        </w:tc>
      </w:tr>
      <w:tr w:rsidR="00C34A40" w:rsidRPr="00CC75AF" w:rsidTr="00C34A40">
        <w:trPr>
          <w:jc w:val="center"/>
        </w:trPr>
        <w:tc>
          <w:tcPr>
            <w:tcW w:w="5333" w:type="dxa"/>
          </w:tcPr>
          <w:p w:rsidR="00C34A40" w:rsidRPr="00C34A40" w:rsidRDefault="00C34A40" w:rsidP="00C147DA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C75AF">
              <w:rPr>
                <w:sz w:val="18"/>
                <w:szCs w:val="18"/>
              </w:rPr>
              <w:t>z zakresu przedmiotów przyrodniczych – godz. 9:00</w:t>
            </w:r>
          </w:p>
        </w:tc>
        <w:tc>
          <w:tcPr>
            <w:tcW w:w="1956" w:type="dxa"/>
          </w:tcPr>
          <w:p w:rsidR="00C34A40" w:rsidRPr="00CC75AF" w:rsidRDefault="00C34A40" w:rsidP="00C14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min.</w:t>
            </w:r>
          </w:p>
        </w:tc>
        <w:tc>
          <w:tcPr>
            <w:tcW w:w="2151" w:type="dxa"/>
          </w:tcPr>
          <w:p w:rsidR="00C34A40" w:rsidRDefault="00C34A40" w:rsidP="00C14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80 min.</w:t>
            </w:r>
          </w:p>
        </w:tc>
      </w:tr>
      <w:tr w:rsidR="00C34A40" w:rsidRPr="00CC75AF" w:rsidTr="00C34A40">
        <w:trPr>
          <w:jc w:val="center"/>
        </w:trPr>
        <w:tc>
          <w:tcPr>
            <w:tcW w:w="5333" w:type="dxa"/>
          </w:tcPr>
          <w:p w:rsidR="00C34A40" w:rsidRPr="00C34A40" w:rsidRDefault="00C34A40" w:rsidP="00C34A40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34A40">
              <w:rPr>
                <w:sz w:val="18"/>
                <w:szCs w:val="18"/>
              </w:rPr>
              <w:t>z zakresu matematyki  – godz. 11:00</w:t>
            </w:r>
          </w:p>
        </w:tc>
        <w:tc>
          <w:tcPr>
            <w:tcW w:w="1956" w:type="dxa"/>
          </w:tcPr>
          <w:p w:rsidR="00C34A40" w:rsidRPr="00CC75AF" w:rsidRDefault="00C34A40" w:rsidP="00C14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min.</w:t>
            </w:r>
          </w:p>
        </w:tc>
        <w:tc>
          <w:tcPr>
            <w:tcW w:w="2151" w:type="dxa"/>
          </w:tcPr>
          <w:p w:rsidR="00C34A40" w:rsidRPr="00CC75AF" w:rsidRDefault="00C34A40" w:rsidP="00C14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135 min.</w:t>
            </w:r>
          </w:p>
        </w:tc>
      </w:tr>
      <w:tr w:rsidR="00C34A40" w:rsidRPr="00CC75AF" w:rsidTr="00E44464">
        <w:trPr>
          <w:jc w:val="center"/>
        </w:trPr>
        <w:tc>
          <w:tcPr>
            <w:tcW w:w="9440" w:type="dxa"/>
            <w:gridSpan w:val="3"/>
          </w:tcPr>
          <w:p w:rsidR="00C34A40" w:rsidRPr="00C34A40" w:rsidRDefault="00C34A40" w:rsidP="00C34A40">
            <w:pPr>
              <w:jc w:val="center"/>
              <w:rPr>
                <w:b/>
                <w:sz w:val="18"/>
                <w:szCs w:val="18"/>
              </w:rPr>
            </w:pPr>
            <w:r w:rsidRPr="00C34A40">
              <w:rPr>
                <w:b/>
                <w:sz w:val="18"/>
                <w:szCs w:val="18"/>
              </w:rPr>
              <w:t>3. język obcy nowożytny  – 21 kwietnia 2017 r. (piątek)</w:t>
            </w:r>
          </w:p>
          <w:p w:rsidR="00C34A40" w:rsidRPr="00CC75AF" w:rsidRDefault="00C34A40" w:rsidP="00C34A40">
            <w:pPr>
              <w:jc w:val="center"/>
              <w:rPr>
                <w:sz w:val="18"/>
                <w:szCs w:val="18"/>
              </w:rPr>
            </w:pPr>
          </w:p>
        </w:tc>
      </w:tr>
      <w:tr w:rsidR="00C34A40" w:rsidRPr="00CC75AF" w:rsidTr="00C34A40">
        <w:trPr>
          <w:jc w:val="center"/>
        </w:trPr>
        <w:tc>
          <w:tcPr>
            <w:tcW w:w="5333" w:type="dxa"/>
          </w:tcPr>
          <w:p w:rsidR="00C34A40" w:rsidRPr="00C34A40" w:rsidRDefault="00C34A40" w:rsidP="00C147D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C75AF">
              <w:rPr>
                <w:sz w:val="18"/>
                <w:szCs w:val="18"/>
              </w:rPr>
              <w:t xml:space="preserve">na poziomie podstawowym  – godz. 9:00 </w:t>
            </w:r>
          </w:p>
        </w:tc>
        <w:tc>
          <w:tcPr>
            <w:tcW w:w="1956" w:type="dxa"/>
          </w:tcPr>
          <w:p w:rsidR="00C34A40" w:rsidRPr="00CC75AF" w:rsidRDefault="00C34A40" w:rsidP="00C14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min.</w:t>
            </w:r>
          </w:p>
        </w:tc>
        <w:tc>
          <w:tcPr>
            <w:tcW w:w="2151" w:type="dxa"/>
          </w:tcPr>
          <w:p w:rsidR="00C34A40" w:rsidRPr="00CC75AF" w:rsidRDefault="00C34A40" w:rsidP="00C14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90 min.</w:t>
            </w:r>
          </w:p>
        </w:tc>
      </w:tr>
      <w:tr w:rsidR="00C34A40" w:rsidRPr="00CC75AF" w:rsidTr="00C34A40">
        <w:trPr>
          <w:jc w:val="center"/>
        </w:trPr>
        <w:tc>
          <w:tcPr>
            <w:tcW w:w="5333" w:type="dxa"/>
          </w:tcPr>
          <w:p w:rsidR="00C34A40" w:rsidRPr="00C34A40" w:rsidRDefault="00C34A40" w:rsidP="00C34A40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4A40">
              <w:rPr>
                <w:sz w:val="18"/>
                <w:szCs w:val="18"/>
              </w:rPr>
              <w:t>na poziomie rozszerzonym  – godz. 11:00</w:t>
            </w:r>
          </w:p>
        </w:tc>
        <w:tc>
          <w:tcPr>
            <w:tcW w:w="1956" w:type="dxa"/>
          </w:tcPr>
          <w:p w:rsidR="00C34A40" w:rsidRPr="00CC75AF" w:rsidRDefault="00C34A40" w:rsidP="00C14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min.</w:t>
            </w:r>
          </w:p>
        </w:tc>
        <w:tc>
          <w:tcPr>
            <w:tcW w:w="2151" w:type="dxa"/>
          </w:tcPr>
          <w:p w:rsidR="00C34A40" w:rsidRPr="00CC75AF" w:rsidRDefault="00C34A40" w:rsidP="00C14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90 min.</w:t>
            </w:r>
          </w:p>
        </w:tc>
      </w:tr>
      <w:tr w:rsidR="00C34A40" w:rsidRPr="00CC75AF" w:rsidTr="00DE11F6">
        <w:trPr>
          <w:jc w:val="center"/>
        </w:trPr>
        <w:tc>
          <w:tcPr>
            <w:tcW w:w="9440" w:type="dxa"/>
            <w:gridSpan w:val="3"/>
          </w:tcPr>
          <w:p w:rsidR="00C34A40" w:rsidRPr="00CC75AF" w:rsidRDefault="00C34A40" w:rsidP="00C34A40">
            <w:pPr>
              <w:jc w:val="center"/>
              <w:rPr>
                <w:b/>
                <w:sz w:val="18"/>
                <w:szCs w:val="18"/>
              </w:rPr>
            </w:pPr>
            <w:r w:rsidRPr="00CC75AF">
              <w:rPr>
                <w:b/>
                <w:sz w:val="18"/>
                <w:szCs w:val="18"/>
              </w:rPr>
              <w:t>TERMINY EGZAMINU GIMNAZJALNEGO</w:t>
            </w:r>
            <w:r w:rsidRPr="00CC75AF">
              <w:rPr>
                <w:sz w:val="18"/>
                <w:szCs w:val="18"/>
              </w:rPr>
              <w:t xml:space="preserve"> w terminie dodatkowym</w:t>
            </w:r>
          </w:p>
        </w:tc>
      </w:tr>
      <w:tr w:rsidR="001457C3" w:rsidRPr="00CC75AF" w:rsidTr="001457C3">
        <w:trPr>
          <w:jc w:val="center"/>
        </w:trPr>
        <w:tc>
          <w:tcPr>
            <w:tcW w:w="5333" w:type="dxa"/>
          </w:tcPr>
          <w:p w:rsidR="001457C3" w:rsidRPr="00CC75AF" w:rsidRDefault="001457C3" w:rsidP="001457C3">
            <w:pPr>
              <w:rPr>
                <w:sz w:val="18"/>
                <w:szCs w:val="18"/>
              </w:rPr>
            </w:pPr>
            <w:r w:rsidRPr="00CC75AF">
              <w:rPr>
                <w:sz w:val="18"/>
                <w:szCs w:val="18"/>
              </w:rPr>
              <w:t xml:space="preserve">część humanistyczna  – 1 czerwca 2017 r. (czwartek) </w:t>
            </w:r>
          </w:p>
        </w:tc>
        <w:tc>
          <w:tcPr>
            <w:tcW w:w="4107" w:type="dxa"/>
            <w:gridSpan w:val="2"/>
            <w:vMerge w:val="restart"/>
            <w:vAlign w:val="center"/>
          </w:tcPr>
          <w:p w:rsidR="001457C3" w:rsidRPr="00CC75AF" w:rsidRDefault="001457C3" w:rsidP="00145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 wyżej</w:t>
            </w:r>
          </w:p>
        </w:tc>
      </w:tr>
      <w:tr w:rsidR="001457C3" w:rsidRPr="00CC75AF" w:rsidTr="00607E81">
        <w:trPr>
          <w:jc w:val="center"/>
        </w:trPr>
        <w:tc>
          <w:tcPr>
            <w:tcW w:w="5333" w:type="dxa"/>
          </w:tcPr>
          <w:p w:rsidR="001457C3" w:rsidRPr="00CC75AF" w:rsidRDefault="001457C3" w:rsidP="001457C3">
            <w:pPr>
              <w:rPr>
                <w:sz w:val="18"/>
                <w:szCs w:val="18"/>
              </w:rPr>
            </w:pPr>
            <w:r w:rsidRPr="00CC75AF">
              <w:rPr>
                <w:sz w:val="18"/>
                <w:szCs w:val="18"/>
              </w:rPr>
              <w:t>część matematyczno-przyrodnicza  – 2 czerwca 2017 r. (piątek)</w:t>
            </w:r>
          </w:p>
        </w:tc>
        <w:tc>
          <w:tcPr>
            <w:tcW w:w="4107" w:type="dxa"/>
            <w:gridSpan w:val="2"/>
            <w:vMerge/>
          </w:tcPr>
          <w:p w:rsidR="001457C3" w:rsidRPr="00CC75AF" w:rsidRDefault="001457C3" w:rsidP="00C147DA">
            <w:pPr>
              <w:rPr>
                <w:sz w:val="18"/>
                <w:szCs w:val="18"/>
              </w:rPr>
            </w:pPr>
          </w:p>
        </w:tc>
      </w:tr>
      <w:tr w:rsidR="001457C3" w:rsidRPr="00CC75AF" w:rsidTr="00607E81">
        <w:trPr>
          <w:jc w:val="center"/>
        </w:trPr>
        <w:tc>
          <w:tcPr>
            <w:tcW w:w="5333" w:type="dxa"/>
          </w:tcPr>
          <w:p w:rsidR="001457C3" w:rsidRPr="00CC75AF" w:rsidRDefault="001457C3" w:rsidP="001457C3">
            <w:pPr>
              <w:rPr>
                <w:sz w:val="18"/>
                <w:szCs w:val="18"/>
              </w:rPr>
            </w:pPr>
            <w:r w:rsidRPr="00CC75AF">
              <w:rPr>
                <w:sz w:val="18"/>
                <w:szCs w:val="18"/>
              </w:rPr>
              <w:t>język obcy nowożytny  – 5 czerwca 2017 r. (poniedziałek)</w:t>
            </w:r>
          </w:p>
        </w:tc>
        <w:tc>
          <w:tcPr>
            <w:tcW w:w="4107" w:type="dxa"/>
            <w:gridSpan w:val="2"/>
            <w:vMerge/>
          </w:tcPr>
          <w:p w:rsidR="001457C3" w:rsidRPr="00CC75AF" w:rsidRDefault="001457C3" w:rsidP="00C147DA">
            <w:pPr>
              <w:rPr>
                <w:sz w:val="18"/>
                <w:szCs w:val="18"/>
              </w:rPr>
            </w:pPr>
          </w:p>
        </w:tc>
      </w:tr>
    </w:tbl>
    <w:p w:rsidR="00834C81" w:rsidRPr="00CC75AF" w:rsidRDefault="00834C81" w:rsidP="00834C81">
      <w:pPr>
        <w:pStyle w:val="Default"/>
        <w:ind w:left="720"/>
        <w:jc w:val="both"/>
        <w:rPr>
          <w:color w:val="auto"/>
          <w:sz w:val="18"/>
          <w:szCs w:val="18"/>
        </w:rPr>
      </w:pPr>
    </w:p>
    <w:p w:rsidR="00834C81" w:rsidRPr="00CC75AF" w:rsidRDefault="00B96A05" w:rsidP="00834C81">
      <w:pPr>
        <w:pStyle w:val="Default"/>
        <w:numPr>
          <w:ilvl w:val="0"/>
          <w:numId w:val="1"/>
        </w:numPr>
        <w:jc w:val="both"/>
        <w:rPr>
          <w:b/>
          <w:color w:val="auto"/>
          <w:sz w:val="18"/>
          <w:szCs w:val="18"/>
        </w:rPr>
      </w:pPr>
      <w:r w:rsidRPr="00CC75AF">
        <w:rPr>
          <w:b/>
          <w:color w:val="auto"/>
          <w:sz w:val="18"/>
          <w:szCs w:val="18"/>
        </w:rPr>
        <w:t>Informacja  o przyborac</w:t>
      </w:r>
      <w:r w:rsidR="00834C81" w:rsidRPr="00CC75AF">
        <w:rPr>
          <w:b/>
          <w:color w:val="auto"/>
          <w:sz w:val="18"/>
          <w:szCs w:val="18"/>
        </w:rPr>
        <w:t>h.</w:t>
      </w:r>
    </w:p>
    <w:p w:rsidR="00834C81" w:rsidRPr="00CC75AF" w:rsidRDefault="00834C81" w:rsidP="00CC75AF">
      <w:pPr>
        <w:pStyle w:val="Default"/>
        <w:numPr>
          <w:ilvl w:val="0"/>
          <w:numId w:val="12"/>
        </w:numPr>
        <w:jc w:val="both"/>
        <w:rPr>
          <w:color w:val="auto"/>
          <w:sz w:val="18"/>
          <w:szCs w:val="18"/>
        </w:rPr>
      </w:pPr>
      <w:r w:rsidRPr="00CC75AF">
        <w:rPr>
          <w:color w:val="auto"/>
          <w:sz w:val="18"/>
          <w:szCs w:val="18"/>
        </w:rPr>
        <w:t xml:space="preserve">Każdy zdający powinien mieć na każdym zakresie lub poziomie odpowiedniej części egzaminu gimnazjalnego długopis (lub pióro) z czarnym tuszem (atramentem), przeznaczony do zapisywania rozwiązań (odpowiedzi).  </w:t>
      </w:r>
    </w:p>
    <w:p w:rsidR="00834C81" w:rsidRPr="00CC75AF" w:rsidRDefault="00834C81" w:rsidP="00CC75AF">
      <w:pPr>
        <w:pStyle w:val="Default"/>
        <w:numPr>
          <w:ilvl w:val="0"/>
          <w:numId w:val="12"/>
        </w:numPr>
        <w:jc w:val="both"/>
        <w:rPr>
          <w:color w:val="auto"/>
          <w:sz w:val="18"/>
          <w:szCs w:val="18"/>
        </w:rPr>
      </w:pPr>
      <w:r w:rsidRPr="00CC75AF">
        <w:rPr>
          <w:color w:val="auto"/>
          <w:sz w:val="18"/>
          <w:szCs w:val="18"/>
        </w:rPr>
        <w:t xml:space="preserve">Dodatkowo na egzaminie z matematyki każdy zdający powinien mieć linijkę. Rysunki – jeżeli trzeba je wykonać – zdający wykonują długopisem. Nie wykonuje się rysunków ołówkiem.    </w:t>
      </w:r>
    </w:p>
    <w:p w:rsidR="00B96A05" w:rsidRPr="00CC75AF" w:rsidRDefault="00834C81" w:rsidP="00CC75AF">
      <w:pPr>
        <w:pStyle w:val="Default"/>
        <w:numPr>
          <w:ilvl w:val="0"/>
          <w:numId w:val="12"/>
        </w:numPr>
        <w:jc w:val="both"/>
        <w:rPr>
          <w:color w:val="auto"/>
          <w:sz w:val="18"/>
          <w:szCs w:val="18"/>
        </w:rPr>
      </w:pPr>
      <w:r w:rsidRPr="00CC75AF">
        <w:rPr>
          <w:color w:val="auto"/>
          <w:sz w:val="18"/>
          <w:szCs w:val="18"/>
        </w:rPr>
        <w:t>Z dodatkowych materiałów oraz przyborów pomocniczych mogą korzystać zdający, którym dostosowano warunki przeprowadzania egzaminu gimnazjalnego. Zdający korzystają ze sprzętu, którego używają w procesie dydaktycznym.</w:t>
      </w:r>
    </w:p>
    <w:p w:rsidR="00CC75AF" w:rsidRPr="00CC75AF" w:rsidRDefault="00CC75AF" w:rsidP="00CC75AF">
      <w:pPr>
        <w:pStyle w:val="Default"/>
        <w:numPr>
          <w:ilvl w:val="0"/>
          <w:numId w:val="12"/>
        </w:numPr>
        <w:jc w:val="both"/>
        <w:rPr>
          <w:color w:val="auto"/>
          <w:sz w:val="18"/>
          <w:szCs w:val="18"/>
        </w:rPr>
      </w:pPr>
      <w:r w:rsidRPr="00CC75AF">
        <w:rPr>
          <w:color w:val="auto"/>
          <w:sz w:val="18"/>
          <w:szCs w:val="18"/>
        </w:rPr>
        <w:t>Osoby z chorobami przewlekłymi, chore lub niesprawne czasowo mogą korzystać z zaleconego przez lekarza sprzętu medycznego i leków koniecznych ze względu na chorobę.</w:t>
      </w:r>
    </w:p>
    <w:p w:rsidR="001457C3" w:rsidRPr="001457C3" w:rsidRDefault="001457C3" w:rsidP="001457C3">
      <w:pPr>
        <w:pStyle w:val="Default"/>
        <w:numPr>
          <w:ilvl w:val="0"/>
          <w:numId w:val="1"/>
        </w:numPr>
        <w:jc w:val="both"/>
        <w:rPr>
          <w:b/>
          <w:color w:val="auto"/>
          <w:sz w:val="18"/>
          <w:szCs w:val="18"/>
        </w:rPr>
      </w:pPr>
      <w:r w:rsidRPr="001457C3">
        <w:rPr>
          <w:b/>
          <w:color w:val="auto"/>
          <w:sz w:val="18"/>
          <w:szCs w:val="18"/>
        </w:rPr>
        <w:t xml:space="preserve">Sposób zaznaczania odpowiedzi na karcie odpowiedzi oraz dodatkowego czasu (5 minut) przeznaczonego na sprawdzenie poprawności przeniesienia odpowiedzi na kartę odpowiedzi </w:t>
      </w:r>
    </w:p>
    <w:p w:rsidR="001457C3" w:rsidRPr="001457C3" w:rsidRDefault="001457C3" w:rsidP="001457C3">
      <w:pPr>
        <w:pStyle w:val="Default"/>
        <w:numPr>
          <w:ilvl w:val="0"/>
          <w:numId w:val="1"/>
        </w:numPr>
        <w:jc w:val="both"/>
        <w:rPr>
          <w:b/>
          <w:color w:val="auto"/>
          <w:sz w:val="18"/>
          <w:szCs w:val="18"/>
        </w:rPr>
      </w:pPr>
      <w:r w:rsidRPr="001457C3">
        <w:rPr>
          <w:b/>
          <w:color w:val="auto"/>
          <w:sz w:val="18"/>
          <w:szCs w:val="18"/>
        </w:rPr>
        <w:t xml:space="preserve">Zakaz wnoszenia do sali egzaminacyjnej urządzeń telekomunikacyjnych lub korzystania z takich urządzeń w tej sali </w:t>
      </w:r>
    </w:p>
    <w:p w:rsidR="001457C3" w:rsidRPr="001457C3" w:rsidRDefault="001457C3" w:rsidP="001457C3">
      <w:pPr>
        <w:pStyle w:val="Default"/>
        <w:numPr>
          <w:ilvl w:val="0"/>
          <w:numId w:val="1"/>
        </w:numPr>
        <w:jc w:val="both"/>
        <w:rPr>
          <w:b/>
          <w:color w:val="auto"/>
          <w:sz w:val="18"/>
          <w:szCs w:val="18"/>
        </w:rPr>
      </w:pPr>
      <w:r w:rsidRPr="001457C3">
        <w:rPr>
          <w:b/>
          <w:color w:val="auto"/>
          <w:sz w:val="18"/>
          <w:szCs w:val="18"/>
        </w:rPr>
        <w:t xml:space="preserve"> konieczności samodzielnego rozwiązywania zadań w czasie egzaminu</w:t>
      </w:r>
    </w:p>
    <w:p w:rsidR="00CC75AF" w:rsidRPr="00CC75AF" w:rsidRDefault="00B96A05" w:rsidP="00CC75AF">
      <w:pPr>
        <w:pStyle w:val="Default"/>
        <w:numPr>
          <w:ilvl w:val="0"/>
          <w:numId w:val="1"/>
        </w:numPr>
        <w:jc w:val="both"/>
        <w:rPr>
          <w:b/>
          <w:color w:val="auto"/>
          <w:sz w:val="18"/>
          <w:szCs w:val="18"/>
        </w:rPr>
      </w:pPr>
      <w:r w:rsidRPr="00CC75AF">
        <w:rPr>
          <w:b/>
          <w:bCs/>
          <w:sz w:val="18"/>
          <w:szCs w:val="18"/>
        </w:rPr>
        <w:t>Deklaracja wyboru języka nowożytnego na egzaminie.</w:t>
      </w:r>
    </w:p>
    <w:p w:rsidR="00B96A05" w:rsidRPr="00CC75AF" w:rsidRDefault="00B96A05" w:rsidP="00CC75AF">
      <w:pPr>
        <w:pStyle w:val="Default"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CC75AF">
        <w:rPr>
          <w:sz w:val="18"/>
          <w:szCs w:val="18"/>
        </w:rPr>
        <w:t xml:space="preserve">Rodzice ucznia lub słuchacz składają dyrektorowi szkoły, nie później niż </w:t>
      </w:r>
      <w:r w:rsidRPr="00CC75AF">
        <w:rPr>
          <w:b/>
          <w:bCs/>
          <w:sz w:val="18"/>
          <w:szCs w:val="18"/>
        </w:rPr>
        <w:t>do 30 września 2016 r.</w:t>
      </w:r>
      <w:r w:rsidRPr="00CC75AF">
        <w:rPr>
          <w:sz w:val="18"/>
          <w:szCs w:val="18"/>
        </w:rPr>
        <w:t xml:space="preserve">, pisemną deklarację: </w:t>
      </w:r>
    </w:p>
    <w:p w:rsidR="00B96A05" w:rsidRPr="00CC75AF" w:rsidRDefault="00B96A05" w:rsidP="00CC75AF">
      <w:pPr>
        <w:pStyle w:val="Default"/>
        <w:numPr>
          <w:ilvl w:val="0"/>
          <w:numId w:val="13"/>
        </w:numPr>
        <w:jc w:val="both"/>
        <w:rPr>
          <w:sz w:val="18"/>
          <w:szCs w:val="18"/>
        </w:rPr>
      </w:pPr>
      <w:r w:rsidRPr="00CC75AF">
        <w:rPr>
          <w:sz w:val="18"/>
          <w:szCs w:val="18"/>
        </w:rPr>
        <w:t xml:space="preserve">wskazującą język obcy nowożytny, z którego uczeń lub słuchacz przystąpi do części trzeciej egzaminu gimnazjalnego </w:t>
      </w:r>
      <w:hyperlink r:id="rId8" w:history="1">
        <w:r w:rsidRPr="00CC75AF">
          <w:rPr>
            <w:rStyle w:val="Hipercze"/>
            <w:sz w:val="18"/>
            <w:szCs w:val="18"/>
          </w:rPr>
          <w:t>(</w:t>
        </w:r>
        <w:r w:rsidRPr="00CC75AF">
          <w:rPr>
            <w:rStyle w:val="Hipercze"/>
            <w:b/>
            <w:bCs/>
            <w:sz w:val="18"/>
            <w:szCs w:val="18"/>
          </w:rPr>
          <w:t>załącznik 3a</w:t>
        </w:r>
        <w:r w:rsidRPr="00CC75AF">
          <w:rPr>
            <w:rStyle w:val="Hipercze"/>
            <w:sz w:val="18"/>
            <w:szCs w:val="18"/>
          </w:rPr>
          <w:t>)</w:t>
        </w:r>
      </w:hyperlink>
      <w:r w:rsidRPr="00CC75AF">
        <w:rPr>
          <w:sz w:val="18"/>
          <w:szCs w:val="18"/>
        </w:rPr>
        <w:t xml:space="preserve"> </w:t>
      </w:r>
    </w:p>
    <w:p w:rsidR="001457C3" w:rsidRPr="001457C3" w:rsidRDefault="00B96A05" w:rsidP="001457C3">
      <w:pPr>
        <w:pStyle w:val="Default"/>
        <w:numPr>
          <w:ilvl w:val="0"/>
          <w:numId w:val="13"/>
        </w:numPr>
        <w:jc w:val="both"/>
        <w:rPr>
          <w:sz w:val="18"/>
          <w:szCs w:val="18"/>
        </w:rPr>
      </w:pPr>
      <w:r w:rsidRPr="00CC75AF">
        <w:rPr>
          <w:sz w:val="18"/>
          <w:szCs w:val="18"/>
        </w:rPr>
        <w:t>informującą o zamiarze przystąpienia do części trzeciej egzaminu gimnazjalnego na poziomie rozszerzonym – w przypadku uczniów, o których mowa w pkt. 2.1.15. oraz 2.1.16. (</w:t>
      </w:r>
      <w:r w:rsidRPr="00CC75AF">
        <w:rPr>
          <w:b/>
          <w:bCs/>
          <w:sz w:val="18"/>
          <w:szCs w:val="18"/>
        </w:rPr>
        <w:t>załącznik 3d</w:t>
      </w:r>
      <w:r w:rsidRPr="00CC75AF">
        <w:rPr>
          <w:sz w:val="18"/>
          <w:szCs w:val="18"/>
        </w:rPr>
        <w:t xml:space="preserve">) </w:t>
      </w:r>
    </w:p>
    <w:p w:rsidR="001457C3" w:rsidRPr="001457C3" w:rsidRDefault="001457C3" w:rsidP="001457C3">
      <w:pPr>
        <w:pStyle w:val="Default"/>
        <w:ind w:left="720"/>
        <w:jc w:val="both"/>
        <w:rPr>
          <w:b/>
          <w:color w:val="auto"/>
          <w:sz w:val="18"/>
          <w:szCs w:val="18"/>
        </w:rPr>
      </w:pPr>
    </w:p>
    <w:p w:rsidR="00CC75AF" w:rsidRPr="00CC75AF" w:rsidRDefault="00B96A05" w:rsidP="00CC75AF">
      <w:pPr>
        <w:pStyle w:val="Default"/>
        <w:numPr>
          <w:ilvl w:val="0"/>
          <w:numId w:val="1"/>
        </w:numPr>
        <w:jc w:val="both"/>
        <w:rPr>
          <w:b/>
          <w:color w:val="auto"/>
          <w:sz w:val="18"/>
          <w:szCs w:val="18"/>
        </w:rPr>
      </w:pPr>
      <w:r w:rsidRPr="00CC75AF">
        <w:rPr>
          <w:b/>
          <w:bCs/>
          <w:sz w:val="18"/>
          <w:szCs w:val="18"/>
        </w:rPr>
        <w:t>Dostosowanie warunków egzaminu gimnazjalnego</w:t>
      </w:r>
      <w:r w:rsidR="00834C81" w:rsidRPr="00CC75AF">
        <w:rPr>
          <w:b/>
          <w:bCs/>
          <w:sz w:val="18"/>
          <w:szCs w:val="18"/>
        </w:rPr>
        <w:t xml:space="preserve"> - </w:t>
      </w:r>
      <w:r w:rsidR="00CC75AF" w:rsidRPr="00CC75AF">
        <w:rPr>
          <w:b/>
          <w:bCs/>
          <w:sz w:val="18"/>
          <w:szCs w:val="18"/>
        </w:rPr>
        <w:t>szkoła -</w:t>
      </w:r>
      <w:r w:rsidR="00AC60C0" w:rsidRPr="00CC75AF">
        <w:rPr>
          <w:b/>
          <w:bCs/>
          <w:sz w:val="18"/>
          <w:szCs w:val="18"/>
        </w:rPr>
        <w:t xml:space="preserve"> informacja do 20 listopada 2016r.</w:t>
      </w:r>
    </w:p>
    <w:p w:rsidR="003C65F3" w:rsidRPr="00CC75AF" w:rsidRDefault="003C65F3" w:rsidP="00CC75AF">
      <w:pPr>
        <w:pStyle w:val="Default"/>
        <w:numPr>
          <w:ilvl w:val="0"/>
          <w:numId w:val="15"/>
        </w:numPr>
        <w:jc w:val="both"/>
        <w:rPr>
          <w:b/>
          <w:color w:val="auto"/>
          <w:sz w:val="18"/>
          <w:szCs w:val="18"/>
        </w:rPr>
      </w:pPr>
      <w:r w:rsidRPr="00CC75AF">
        <w:rPr>
          <w:sz w:val="18"/>
          <w:szCs w:val="18"/>
        </w:rPr>
        <w:t xml:space="preserve">Dostosowanie formy egzaminu gimnazjalnego polega na przygotowaniu odrębnych arkuszy egzaminacyjnych dostosowanych do: </w:t>
      </w:r>
    </w:p>
    <w:p w:rsidR="003C65F3" w:rsidRPr="00CC75AF" w:rsidRDefault="003C65F3" w:rsidP="00CC75AF">
      <w:pPr>
        <w:pStyle w:val="Default"/>
        <w:numPr>
          <w:ilvl w:val="0"/>
          <w:numId w:val="14"/>
        </w:numPr>
        <w:jc w:val="both"/>
        <w:rPr>
          <w:sz w:val="18"/>
          <w:szCs w:val="18"/>
        </w:rPr>
      </w:pPr>
      <w:r w:rsidRPr="00CC75AF">
        <w:rPr>
          <w:sz w:val="18"/>
          <w:szCs w:val="18"/>
        </w:rPr>
        <w:t xml:space="preserve">rodzaju niepełnosprawności ucznia, posiadającego orzeczenie o potrzebie kształcenia specjalnego wydane ze względu na niepełnosprawność LUB </w:t>
      </w:r>
    </w:p>
    <w:p w:rsidR="003C65F3" w:rsidRPr="00CC75AF" w:rsidRDefault="003C65F3" w:rsidP="00CC75AF">
      <w:pPr>
        <w:pStyle w:val="Default"/>
        <w:numPr>
          <w:ilvl w:val="0"/>
          <w:numId w:val="14"/>
        </w:numPr>
        <w:jc w:val="both"/>
        <w:rPr>
          <w:sz w:val="18"/>
          <w:szCs w:val="18"/>
        </w:rPr>
      </w:pPr>
      <w:r w:rsidRPr="00CC75AF">
        <w:rPr>
          <w:sz w:val="18"/>
          <w:szCs w:val="18"/>
        </w:rPr>
        <w:t xml:space="preserve">potrzeb ucznia, któremu ograniczona znajomość języka polskiego utrudnia zrozumienie czytanego tekstu (dotyczy wyłącznie części pierwszej lub drugiej egzaminu) – na podstawie pozytywnej opinii rady pedagogicznej. </w:t>
      </w:r>
    </w:p>
    <w:p w:rsidR="003C65F3" w:rsidRPr="001457C3" w:rsidRDefault="003C65F3" w:rsidP="00CC75AF">
      <w:pPr>
        <w:pStyle w:val="Default"/>
        <w:numPr>
          <w:ilvl w:val="0"/>
          <w:numId w:val="15"/>
        </w:numPr>
        <w:jc w:val="both"/>
        <w:rPr>
          <w:b/>
          <w:sz w:val="18"/>
          <w:szCs w:val="18"/>
        </w:rPr>
      </w:pPr>
      <w:r w:rsidRPr="001457C3">
        <w:rPr>
          <w:b/>
          <w:sz w:val="18"/>
          <w:szCs w:val="18"/>
        </w:rPr>
        <w:t xml:space="preserve">Arkusze w dostosowanej formie są przygotowywane dla uczniów: </w:t>
      </w:r>
    </w:p>
    <w:p w:rsidR="003C65F3" w:rsidRPr="00CC75AF" w:rsidRDefault="003C65F3" w:rsidP="00834C81">
      <w:pPr>
        <w:pStyle w:val="Default"/>
        <w:jc w:val="both"/>
        <w:rPr>
          <w:sz w:val="18"/>
          <w:szCs w:val="18"/>
        </w:rPr>
      </w:pPr>
      <w:r w:rsidRPr="00CC75AF">
        <w:rPr>
          <w:sz w:val="18"/>
          <w:szCs w:val="18"/>
        </w:rPr>
        <w:t xml:space="preserve">a. z autyzmem, w tym z zespołem </w:t>
      </w:r>
      <w:proofErr w:type="spellStart"/>
      <w:r w:rsidRPr="00CC75AF">
        <w:rPr>
          <w:sz w:val="18"/>
          <w:szCs w:val="18"/>
        </w:rPr>
        <w:t>Aspergera</w:t>
      </w:r>
      <w:proofErr w:type="spellEnd"/>
      <w:r w:rsidRPr="00CC75AF">
        <w:rPr>
          <w:sz w:val="18"/>
          <w:szCs w:val="18"/>
        </w:rPr>
        <w:t xml:space="preserve"> </w:t>
      </w:r>
    </w:p>
    <w:p w:rsidR="003C65F3" w:rsidRPr="00CC75AF" w:rsidRDefault="003C65F3" w:rsidP="00834C81">
      <w:pPr>
        <w:pStyle w:val="Default"/>
        <w:jc w:val="both"/>
        <w:rPr>
          <w:sz w:val="18"/>
          <w:szCs w:val="18"/>
        </w:rPr>
      </w:pPr>
      <w:r w:rsidRPr="00CC75AF">
        <w:rPr>
          <w:sz w:val="18"/>
          <w:szCs w:val="18"/>
        </w:rPr>
        <w:t xml:space="preserve">b. </w:t>
      </w:r>
      <w:proofErr w:type="spellStart"/>
      <w:r w:rsidRPr="00CC75AF">
        <w:rPr>
          <w:sz w:val="18"/>
          <w:szCs w:val="18"/>
        </w:rPr>
        <w:t>słabowidzących</w:t>
      </w:r>
      <w:proofErr w:type="spellEnd"/>
      <w:r w:rsidRPr="00CC75AF">
        <w:rPr>
          <w:sz w:val="18"/>
          <w:szCs w:val="18"/>
        </w:rPr>
        <w:t xml:space="preserve"> </w:t>
      </w:r>
    </w:p>
    <w:p w:rsidR="003C65F3" w:rsidRPr="00CC75AF" w:rsidRDefault="003C65F3" w:rsidP="00834C81">
      <w:pPr>
        <w:pStyle w:val="Default"/>
        <w:jc w:val="both"/>
        <w:rPr>
          <w:sz w:val="18"/>
          <w:szCs w:val="18"/>
        </w:rPr>
      </w:pPr>
      <w:r w:rsidRPr="00CC75AF">
        <w:rPr>
          <w:sz w:val="18"/>
          <w:szCs w:val="18"/>
        </w:rPr>
        <w:t xml:space="preserve">c. niewidomych </w:t>
      </w:r>
    </w:p>
    <w:p w:rsidR="003C65F3" w:rsidRPr="00CC75AF" w:rsidRDefault="003C65F3" w:rsidP="00834C81">
      <w:pPr>
        <w:pStyle w:val="Default"/>
        <w:jc w:val="both"/>
        <w:rPr>
          <w:sz w:val="18"/>
          <w:szCs w:val="18"/>
        </w:rPr>
      </w:pPr>
      <w:r w:rsidRPr="00CC75AF">
        <w:rPr>
          <w:sz w:val="18"/>
          <w:szCs w:val="18"/>
        </w:rPr>
        <w:t xml:space="preserve">d. </w:t>
      </w:r>
      <w:proofErr w:type="spellStart"/>
      <w:r w:rsidRPr="00CC75AF">
        <w:rPr>
          <w:sz w:val="18"/>
          <w:szCs w:val="18"/>
        </w:rPr>
        <w:t>słabosłyszących</w:t>
      </w:r>
      <w:proofErr w:type="spellEnd"/>
      <w:r w:rsidRPr="00CC75AF">
        <w:rPr>
          <w:sz w:val="18"/>
          <w:szCs w:val="18"/>
        </w:rPr>
        <w:t xml:space="preserve"> i niesłyszących </w:t>
      </w:r>
    </w:p>
    <w:p w:rsidR="003C65F3" w:rsidRPr="00CC75AF" w:rsidRDefault="003C65F3" w:rsidP="00834C81">
      <w:pPr>
        <w:pStyle w:val="Default"/>
        <w:jc w:val="both"/>
        <w:rPr>
          <w:sz w:val="18"/>
          <w:szCs w:val="18"/>
        </w:rPr>
      </w:pPr>
      <w:r w:rsidRPr="00CC75AF">
        <w:rPr>
          <w:sz w:val="18"/>
          <w:szCs w:val="18"/>
        </w:rPr>
        <w:t xml:space="preserve">e. z niepełnosprawnością intelektualną w stopniu lekkim </w:t>
      </w:r>
    </w:p>
    <w:p w:rsidR="003C65F3" w:rsidRPr="00CC75AF" w:rsidRDefault="003C65F3" w:rsidP="00834C81">
      <w:pPr>
        <w:pStyle w:val="Default"/>
        <w:jc w:val="both"/>
        <w:rPr>
          <w:sz w:val="18"/>
          <w:szCs w:val="18"/>
        </w:rPr>
      </w:pPr>
      <w:r w:rsidRPr="00CC75AF">
        <w:rPr>
          <w:sz w:val="18"/>
          <w:szCs w:val="18"/>
        </w:rPr>
        <w:t xml:space="preserve">f. z niepełnosprawnością ruchową spowodowaną mózgowym porażeniem dziecięcym </w:t>
      </w:r>
    </w:p>
    <w:p w:rsidR="003C65F3" w:rsidRPr="00CC75AF" w:rsidRDefault="003C65F3" w:rsidP="00834C81">
      <w:pPr>
        <w:pStyle w:val="Default"/>
        <w:jc w:val="both"/>
        <w:rPr>
          <w:sz w:val="18"/>
          <w:szCs w:val="18"/>
        </w:rPr>
      </w:pPr>
      <w:r w:rsidRPr="00CC75AF">
        <w:rPr>
          <w:sz w:val="18"/>
          <w:szCs w:val="18"/>
        </w:rPr>
        <w:t xml:space="preserve">g. z </w:t>
      </w:r>
      <w:proofErr w:type="spellStart"/>
      <w:r w:rsidRPr="00CC75AF">
        <w:rPr>
          <w:sz w:val="18"/>
          <w:szCs w:val="18"/>
        </w:rPr>
        <w:t>niepełnosprawnościami</w:t>
      </w:r>
      <w:proofErr w:type="spellEnd"/>
      <w:r w:rsidRPr="00CC75AF">
        <w:rPr>
          <w:sz w:val="18"/>
          <w:szCs w:val="18"/>
        </w:rPr>
        <w:t xml:space="preserve"> sprzężonymi </w:t>
      </w:r>
    </w:p>
    <w:p w:rsidR="003C65F3" w:rsidRPr="00CC75AF" w:rsidRDefault="003C65F3" w:rsidP="00834C81">
      <w:pPr>
        <w:pStyle w:val="Default"/>
        <w:jc w:val="both"/>
        <w:rPr>
          <w:sz w:val="18"/>
          <w:szCs w:val="18"/>
        </w:rPr>
      </w:pPr>
      <w:r w:rsidRPr="00CC75AF">
        <w:rPr>
          <w:sz w:val="18"/>
          <w:szCs w:val="18"/>
        </w:rPr>
        <w:t xml:space="preserve">h. którym ograniczona znajomość języka polskiego utrudnia zrozumienie czytanego tekstu (dotyczy wyłącznie części pierwszej lub drugiej egzaminu gimnazjalnego). </w:t>
      </w:r>
    </w:p>
    <w:tbl>
      <w:tblPr>
        <w:tblW w:w="931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3"/>
      </w:tblGrid>
      <w:tr w:rsidR="003C65F3" w:rsidRPr="00CC75AF" w:rsidTr="00C648FE">
        <w:trPr>
          <w:trHeight w:val="1871"/>
        </w:trPr>
        <w:tc>
          <w:tcPr>
            <w:tcW w:w="9313" w:type="dxa"/>
          </w:tcPr>
          <w:p w:rsidR="003C65F3" w:rsidRPr="00CC75AF" w:rsidRDefault="003C65F3" w:rsidP="00CC75AF">
            <w:pPr>
              <w:pStyle w:val="Default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CC75AF">
              <w:rPr>
                <w:sz w:val="18"/>
                <w:szCs w:val="18"/>
              </w:rPr>
              <w:t xml:space="preserve">Dokumenty, na podstawie których przyznawane jest dostosowanie formy lub warunków przeprowadzania egzaminu gimnazjalnego, to: </w:t>
            </w:r>
          </w:p>
          <w:p w:rsidR="003C65F3" w:rsidRPr="00CC75AF" w:rsidRDefault="003C65F3" w:rsidP="00834C81">
            <w:pPr>
              <w:pStyle w:val="Default"/>
              <w:jc w:val="both"/>
              <w:rPr>
                <w:sz w:val="18"/>
                <w:szCs w:val="18"/>
              </w:rPr>
            </w:pPr>
            <w:r w:rsidRPr="00CC75AF">
              <w:rPr>
                <w:sz w:val="18"/>
                <w:szCs w:val="18"/>
              </w:rPr>
              <w:t xml:space="preserve">a. orzeczenie o potrzebie kształcenia specjalnego wydane ze względu na niepełnosprawność </w:t>
            </w:r>
          </w:p>
          <w:p w:rsidR="003C65F3" w:rsidRPr="00CC75AF" w:rsidRDefault="003C65F3" w:rsidP="00834C81">
            <w:pPr>
              <w:pStyle w:val="Default"/>
              <w:jc w:val="both"/>
              <w:rPr>
                <w:sz w:val="18"/>
                <w:szCs w:val="18"/>
              </w:rPr>
            </w:pPr>
            <w:r w:rsidRPr="00CC75AF">
              <w:rPr>
                <w:sz w:val="18"/>
                <w:szCs w:val="18"/>
              </w:rPr>
              <w:t xml:space="preserve">b. orzeczenie o potrzebie kształcenia specjalnego wydane ze względu na niedostosowanie społeczne lub zagrożenie niedostosowaniem społecznym </w:t>
            </w:r>
          </w:p>
          <w:p w:rsidR="003C65F3" w:rsidRPr="00CC75AF" w:rsidRDefault="003C65F3" w:rsidP="00834C81">
            <w:pPr>
              <w:pStyle w:val="Default"/>
              <w:jc w:val="both"/>
              <w:rPr>
                <w:sz w:val="18"/>
                <w:szCs w:val="18"/>
              </w:rPr>
            </w:pPr>
            <w:r w:rsidRPr="00CC75AF">
              <w:rPr>
                <w:sz w:val="18"/>
                <w:szCs w:val="18"/>
              </w:rPr>
              <w:t xml:space="preserve">c. orzeczenie o potrzebie indywidualnego nauczania </w:t>
            </w:r>
          </w:p>
          <w:p w:rsidR="003C65F3" w:rsidRPr="00CC75AF" w:rsidRDefault="003C65F3" w:rsidP="00834C81">
            <w:pPr>
              <w:pStyle w:val="Default"/>
              <w:jc w:val="both"/>
              <w:rPr>
                <w:sz w:val="18"/>
                <w:szCs w:val="18"/>
              </w:rPr>
            </w:pPr>
            <w:r w:rsidRPr="00CC75AF">
              <w:rPr>
                <w:sz w:val="18"/>
                <w:szCs w:val="18"/>
              </w:rPr>
              <w:t xml:space="preserve">d. zaświadczenie o stanie zdrowia wydane przez lekarza </w:t>
            </w:r>
          </w:p>
          <w:p w:rsidR="003C65F3" w:rsidRPr="00CC75AF" w:rsidRDefault="003C65F3" w:rsidP="00834C81">
            <w:pPr>
              <w:pStyle w:val="Default"/>
              <w:jc w:val="both"/>
              <w:rPr>
                <w:sz w:val="18"/>
                <w:szCs w:val="18"/>
              </w:rPr>
            </w:pPr>
            <w:r w:rsidRPr="00CC75AF">
              <w:rPr>
                <w:sz w:val="18"/>
                <w:szCs w:val="18"/>
              </w:rPr>
              <w:t xml:space="preserve">e. opinia poradni psychologiczno-pedagogicznej, w tym poradni specjalistycznej, o specyficznych trudnościach w uczeniu się </w:t>
            </w:r>
          </w:p>
          <w:p w:rsidR="003C65F3" w:rsidRPr="00CC75AF" w:rsidRDefault="003C65F3" w:rsidP="00834C81">
            <w:pPr>
              <w:pStyle w:val="Default"/>
              <w:jc w:val="both"/>
              <w:rPr>
                <w:sz w:val="18"/>
                <w:szCs w:val="18"/>
              </w:rPr>
            </w:pPr>
            <w:r w:rsidRPr="00CC75AF">
              <w:rPr>
                <w:sz w:val="18"/>
                <w:szCs w:val="18"/>
              </w:rPr>
              <w:t xml:space="preserve">f. pozytywna opinia rady pedagogicznej w przypadku uczniów: </w:t>
            </w:r>
          </w:p>
          <w:p w:rsidR="003C65F3" w:rsidRPr="00CC75AF" w:rsidRDefault="003C65F3" w:rsidP="00834C81">
            <w:pPr>
              <w:pStyle w:val="Default"/>
              <w:jc w:val="both"/>
              <w:rPr>
                <w:sz w:val="18"/>
                <w:szCs w:val="18"/>
              </w:rPr>
            </w:pPr>
            <w:r w:rsidRPr="00CC75AF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CC75AF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CC75AF">
              <w:rPr>
                <w:sz w:val="18"/>
                <w:szCs w:val="18"/>
              </w:rPr>
              <w:t xml:space="preserve">objętych pomocą psychologiczno-pedagogiczną w szkole ze względu na trudności adaptacyjne związane z wcześniejszym kształceniem za granicą, zaburzenia komunikacji językowej lub sytuację kryzysową lub traumatyczną </w:t>
            </w:r>
          </w:p>
          <w:p w:rsidR="003C65F3" w:rsidRPr="00CC75AF" w:rsidRDefault="003C65F3" w:rsidP="00834C81">
            <w:pPr>
              <w:pStyle w:val="Default"/>
              <w:jc w:val="both"/>
              <w:rPr>
                <w:sz w:val="18"/>
                <w:szCs w:val="18"/>
              </w:rPr>
            </w:pPr>
            <w:r w:rsidRPr="00CC75AF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CC75AF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CC75AF">
              <w:rPr>
                <w:sz w:val="18"/>
                <w:szCs w:val="18"/>
              </w:rPr>
              <w:t xml:space="preserve">cudzoziemców, którym ograniczona znajomość języka polskiego utrudnia zrozumienie czytanego tekstu. </w:t>
            </w:r>
          </w:p>
          <w:p w:rsidR="003C65F3" w:rsidRPr="00CC75AF" w:rsidRDefault="003C65F3" w:rsidP="00834C8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65F3" w:rsidRPr="00CC75AF" w:rsidTr="00C648FE">
        <w:trPr>
          <w:trHeight w:val="100"/>
        </w:trPr>
        <w:tc>
          <w:tcPr>
            <w:tcW w:w="9313" w:type="dxa"/>
            <w:shd w:val="clear" w:color="auto" w:fill="FFFFFF" w:themeFill="background1"/>
          </w:tcPr>
          <w:p w:rsidR="00C648FE" w:rsidRDefault="0030565F" w:rsidP="00C648FE">
            <w:pPr>
              <w:pStyle w:val="Default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CC75AF">
              <w:rPr>
                <w:color w:val="auto"/>
                <w:sz w:val="18"/>
                <w:szCs w:val="18"/>
              </w:rPr>
              <w:lastRenderedPageBreak/>
              <w:t xml:space="preserve">Rodzice ucznia lub słuchacz składają oświadczenie (również w załączniku 4b) o korzystaniu albo niekorzystaniu ze wskazanych sposobów dostosowania w </w:t>
            </w:r>
            <w:r w:rsidRPr="00CC75AF">
              <w:rPr>
                <w:color w:val="auto"/>
                <w:sz w:val="18"/>
                <w:szCs w:val="18"/>
                <w:u w:val="single"/>
              </w:rPr>
              <w:t>terminie 3 dni roboczych od dnia otrzymania deklaracji.</w:t>
            </w:r>
          </w:p>
          <w:p w:rsidR="003C65F3" w:rsidRPr="00C648FE" w:rsidRDefault="003C65F3" w:rsidP="00C648FE">
            <w:pPr>
              <w:pStyle w:val="Default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C648FE">
              <w:rPr>
                <w:sz w:val="18"/>
                <w:szCs w:val="18"/>
              </w:rPr>
              <w:t xml:space="preserve">Dokumenty, o których mowa w pkt. 3.4.6a, 3.4.6b oraz 3.4.6c, są przechowywane w szkole. </w:t>
            </w:r>
          </w:p>
        </w:tc>
      </w:tr>
      <w:tr w:rsidR="00174A51" w:rsidRPr="00CC75AF" w:rsidTr="00C648FE">
        <w:trPr>
          <w:trHeight w:val="100"/>
        </w:trPr>
        <w:tc>
          <w:tcPr>
            <w:tcW w:w="93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74A51" w:rsidRPr="00C648FE" w:rsidRDefault="00174A51" w:rsidP="00C648FE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18"/>
                <w:szCs w:val="18"/>
              </w:rPr>
            </w:pPr>
            <w:r w:rsidRPr="00CC75AF">
              <w:rPr>
                <w:color w:val="auto"/>
                <w:sz w:val="18"/>
                <w:szCs w:val="18"/>
              </w:rPr>
              <w:t xml:space="preserve">Zaświadczenie o stanie zdrowia, o którym mowa w pkt. 3.4.6d, przedkłada się dyrektorowi szkoły nie później niż do 15 października 2016 r. </w:t>
            </w:r>
          </w:p>
        </w:tc>
      </w:tr>
      <w:tr w:rsidR="00174A51" w:rsidRPr="00CC75AF" w:rsidTr="00C648FE">
        <w:trPr>
          <w:trHeight w:val="100"/>
        </w:trPr>
        <w:tc>
          <w:tcPr>
            <w:tcW w:w="93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4A51" w:rsidRPr="00C648FE" w:rsidRDefault="00174A51" w:rsidP="00C648FE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18"/>
                <w:szCs w:val="18"/>
              </w:rPr>
            </w:pPr>
            <w:r w:rsidRPr="00CC75AF">
              <w:rPr>
                <w:color w:val="auto"/>
                <w:sz w:val="18"/>
                <w:szCs w:val="18"/>
              </w:rPr>
              <w:t>Opinię poradni psychologiczno-pedagogicznej, w tym poradni specjalistycznej, o specyficznych trudnościach w uczeniu się, o której mow</w:t>
            </w:r>
            <w:r w:rsidRPr="00CC75AF">
              <w:rPr>
                <w:sz w:val="18"/>
                <w:szCs w:val="18"/>
              </w:rPr>
              <w:t xml:space="preserve">a w pkt. 3.4.6e, przedkłada się dyrektorowi szkoły nie później niż </w:t>
            </w:r>
            <w:r w:rsidRPr="00CC75AF">
              <w:rPr>
                <w:b/>
                <w:bCs/>
                <w:sz w:val="18"/>
                <w:szCs w:val="18"/>
              </w:rPr>
              <w:t>do 15 października 2016 r.</w:t>
            </w:r>
          </w:p>
          <w:p w:rsidR="00C648FE" w:rsidRPr="00C648FE" w:rsidRDefault="00C648FE" w:rsidP="00C648FE">
            <w:pPr>
              <w:pStyle w:val="Default"/>
              <w:ind w:left="72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74A51" w:rsidRPr="00CC75AF" w:rsidTr="00C648FE">
        <w:trPr>
          <w:trHeight w:val="100"/>
        </w:trPr>
        <w:tc>
          <w:tcPr>
            <w:tcW w:w="9313" w:type="dxa"/>
            <w:tcBorders>
              <w:left w:val="nil"/>
              <w:bottom w:val="nil"/>
              <w:right w:val="nil"/>
            </w:tcBorders>
          </w:tcPr>
          <w:p w:rsidR="00C648FE" w:rsidRDefault="001457C3" w:rsidP="001457C3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TERMINY:</w:t>
            </w:r>
          </w:p>
          <w:p w:rsidR="001457C3" w:rsidRPr="00C648FE" w:rsidRDefault="001457C3" w:rsidP="00C648FE">
            <w:pPr>
              <w:pStyle w:val="Default"/>
              <w:numPr>
                <w:ilvl w:val="0"/>
                <w:numId w:val="15"/>
              </w:numPr>
              <w:jc w:val="both"/>
              <w:rPr>
                <w:b/>
                <w:color w:val="auto"/>
                <w:sz w:val="18"/>
                <w:szCs w:val="18"/>
              </w:rPr>
            </w:pPr>
            <w:r w:rsidRPr="00C648FE">
              <w:rPr>
                <w:color w:val="auto"/>
                <w:sz w:val="18"/>
                <w:szCs w:val="18"/>
              </w:rPr>
              <w:t>do 30 września 2016 r. – złożenie deklaracji</w:t>
            </w:r>
          </w:p>
          <w:p w:rsidR="001457C3" w:rsidRPr="00CC75AF" w:rsidRDefault="001457C3" w:rsidP="001457C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CC75AF">
              <w:rPr>
                <w:color w:val="auto"/>
                <w:sz w:val="18"/>
                <w:szCs w:val="18"/>
              </w:rPr>
              <w:t xml:space="preserve"> (a) wskazującej język obcy nowożytny, z którego uczeń przystąpi do części trzeciej egzaminu gimnazjalnego,</w:t>
            </w:r>
          </w:p>
          <w:p w:rsidR="001457C3" w:rsidRPr="00CC75AF" w:rsidRDefault="001457C3" w:rsidP="001457C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CC75AF">
              <w:rPr>
                <w:color w:val="auto"/>
                <w:sz w:val="18"/>
                <w:szCs w:val="18"/>
              </w:rPr>
              <w:t xml:space="preserve"> (b) informującej o zamiarze przystąpienia do części trzeciej egzaminu na poziomie rozszerzonym przez ucznia, który nie ma takiego obowiązku,</w:t>
            </w:r>
          </w:p>
          <w:p w:rsidR="001457C3" w:rsidRPr="00CC75AF" w:rsidRDefault="001457C3" w:rsidP="001457C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CC75AF">
              <w:rPr>
                <w:color w:val="auto"/>
                <w:sz w:val="18"/>
                <w:szCs w:val="18"/>
              </w:rPr>
              <w:t xml:space="preserve"> (c) informującej o zamiarze przystąpienia do części pierwszej lub części drugiej egzaminu w języku danej mniejszości narodowej, mniejszości etnicznej lub w języku regionalnym </w:t>
            </w:r>
          </w:p>
          <w:p w:rsidR="001457C3" w:rsidRPr="00CC75AF" w:rsidRDefault="001457C3" w:rsidP="00C648FE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18"/>
                <w:szCs w:val="18"/>
              </w:rPr>
            </w:pPr>
            <w:r w:rsidRPr="00CC75AF">
              <w:rPr>
                <w:color w:val="auto"/>
                <w:sz w:val="18"/>
                <w:szCs w:val="18"/>
              </w:rPr>
              <w:t xml:space="preserve">do 15 października 2016 r. – przedłożenie dyrektorowi szkoły zaświadczenia o stanie zdrowia ucznia lub opinii poradni psychologiczno-pedagogicznej o specyficznych trudnościach w uczeniu się </w:t>
            </w:r>
          </w:p>
          <w:p w:rsidR="001457C3" w:rsidRPr="00CC75AF" w:rsidRDefault="001457C3" w:rsidP="00C648FE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18"/>
                <w:szCs w:val="18"/>
              </w:rPr>
            </w:pPr>
            <w:r w:rsidRPr="00CC75AF">
              <w:rPr>
                <w:color w:val="auto"/>
                <w:sz w:val="18"/>
                <w:szCs w:val="18"/>
              </w:rPr>
              <w:t xml:space="preserve">do 24 listopada 2016 r. – złożenie oświadczenia o korzystaniu albo niekorzystaniu ze wskazanych sposobów dostosowania warunków lub formy przeprowadzania egzaminu do potrzeb edukacyjnych i możliwości psychofizycznych zdających, po otrzymaniu pisemnej informacji, o której mowa w pkt. 11.1.3. </w:t>
            </w:r>
          </w:p>
          <w:p w:rsidR="001457C3" w:rsidRPr="00CC75AF" w:rsidRDefault="001457C3" w:rsidP="00C648FE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18"/>
                <w:szCs w:val="18"/>
              </w:rPr>
            </w:pPr>
            <w:r w:rsidRPr="00CC75AF">
              <w:rPr>
                <w:color w:val="auto"/>
                <w:sz w:val="18"/>
                <w:szCs w:val="18"/>
              </w:rPr>
              <w:t xml:space="preserve">do 18 stycznia 2017 r. – złożenie pisemnej informacji o zmianie w deklaracjach, o których mowa w pkt. 11.1.4a oraz 3.2.12. </w:t>
            </w:r>
          </w:p>
          <w:p w:rsidR="001457C3" w:rsidRPr="00CC75AF" w:rsidRDefault="001457C3" w:rsidP="00C648FE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18"/>
                <w:szCs w:val="18"/>
              </w:rPr>
            </w:pPr>
            <w:r w:rsidRPr="00CC75AF">
              <w:rPr>
                <w:color w:val="auto"/>
                <w:sz w:val="18"/>
                <w:szCs w:val="18"/>
              </w:rPr>
              <w:t>do 1 kwietnia 2017 r. – przekazanie dyrektorowi szkoły wniosku o zmianie języka obcego nowożytnego</w:t>
            </w:r>
            <w:r w:rsidR="00C648FE">
              <w:rPr>
                <w:color w:val="auto"/>
                <w:sz w:val="18"/>
                <w:szCs w:val="18"/>
              </w:rPr>
              <w:br/>
            </w:r>
            <w:r w:rsidRPr="00CC75AF">
              <w:rPr>
                <w:color w:val="auto"/>
                <w:sz w:val="18"/>
                <w:szCs w:val="18"/>
              </w:rPr>
              <w:t>w przypadku laureatów / finalistów konkursów / olimpiad przedmiotowych (</w:t>
            </w:r>
            <w:proofErr w:type="spellStart"/>
            <w:r w:rsidRPr="00CC75AF">
              <w:rPr>
                <w:color w:val="auto"/>
                <w:sz w:val="18"/>
                <w:szCs w:val="18"/>
              </w:rPr>
              <w:t>pkt</w:t>
            </w:r>
            <w:proofErr w:type="spellEnd"/>
            <w:r w:rsidRPr="00CC75AF">
              <w:rPr>
                <w:color w:val="auto"/>
                <w:sz w:val="18"/>
                <w:szCs w:val="18"/>
              </w:rPr>
              <w:t xml:space="preserve"> 3.2.13.). </w:t>
            </w:r>
          </w:p>
          <w:p w:rsidR="001457C3" w:rsidRPr="001457C3" w:rsidRDefault="001457C3" w:rsidP="001457C3">
            <w:pPr>
              <w:pStyle w:val="Default"/>
              <w:ind w:left="72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AC60C0" w:rsidRPr="00C648FE" w:rsidRDefault="00AC60C0" w:rsidP="00834C81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color w:val="auto"/>
                <w:sz w:val="18"/>
                <w:szCs w:val="18"/>
              </w:rPr>
            </w:pPr>
            <w:r w:rsidRPr="00CC75AF">
              <w:rPr>
                <w:b/>
                <w:bCs/>
                <w:sz w:val="18"/>
                <w:szCs w:val="18"/>
              </w:rPr>
              <w:t>Unieważnienie danego zakresu albo poziomu odpowiedniej części egzaminu gimnazjalnego przez przewodniczącego zespołu egzaminacyjnego.</w:t>
            </w:r>
            <w:r w:rsidR="00B07ADD" w:rsidRPr="00CC75AF">
              <w:rPr>
                <w:b/>
                <w:sz w:val="18"/>
                <w:szCs w:val="18"/>
              </w:rPr>
              <w:t xml:space="preserve"> W przypadku:</w:t>
            </w:r>
          </w:p>
          <w:p w:rsidR="00C648FE" w:rsidRPr="00CC75AF" w:rsidRDefault="00C648FE" w:rsidP="00C648FE">
            <w:pPr>
              <w:pStyle w:val="Default"/>
              <w:ind w:left="72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B07ADD" w:rsidRPr="00CC75AF" w:rsidRDefault="00B07ADD" w:rsidP="00834C81">
            <w:pPr>
              <w:pStyle w:val="Default"/>
              <w:jc w:val="both"/>
              <w:rPr>
                <w:sz w:val="18"/>
                <w:szCs w:val="18"/>
              </w:rPr>
            </w:pPr>
            <w:r w:rsidRPr="00CC75AF">
              <w:rPr>
                <w:sz w:val="18"/>
                <w:szCs w:val="18"/>
              </w:rPr>
              <w:t xml:space="preserve">a. stwierdzenia niesamodzielnego rozwiązywania zadań przez ucznia </w:t>
            </w:r>
          </w:p>
          <w:p w:rsidR="00B07ADD" w:rsidRPr="00CC75AF" w:rsidRDefault="00B07ADD" w:rsidP="00834C81">
            <w:pPr>
              <w:pStyle w:val="Default"/>
              <w:jc w:val="both"/>
              <w:rPr>
                <w:sz w:val="18"/>
                <w:szCs w:val="18"/>
              </w:rPr>
            </w:pPr>
            <w:r w:rsidRPr="00CC75AF">
              <w:rPr>
                <w:sz w:val="18"/>
                <w:szCs w:val="18"/>
              </w:rPr>
              <w:t xml:space="preserve">b. wniesienia lub korzystania przez ucznia w sali egzaminacyjnej z urządzenia telekomunikacyjnego albo materiałów lub przyborów pomocniczych niewymienionych w komunikacie o przyborach </w:t>
            </w:r>
          </w:p>
          <w:p w:rsidR="00B96A05" w:rsidRPr="00CC75AF" w:rsidRDefault="00B07ADD" w:rsidP="00834C8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CC75AF">
              <w:rPr>
                <w:sz w:val="18"/>
                <w:szCs w:val="18"/>
              </w:rPr>
              <w:t>c. zakłócania przez ucznia prawidłowego przebiegu danego zakresu albo poziomu odpowiedniej części egzaminu gimnazjalnego, w sposób utrudniający pracę pozostałym uczniom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14"/>
            </w:tblGrid>
            <w:tr w:rsidR="00174A51" w:rsidRPr="00CC75AF">
              <w:trPr>
                <w:trHeight w:val="220"/>
              </w:trPr>
              <w:tc>
                <w:tcPr>
                  <w:tcW w:w="9314" w:type="dxa"/>
                </w:tcPr>
                <w:p w:rsidR="00174A51" w:rsidRPr="00CC75AF" w:rsidRDefault="00174A51" w:rsidP="00834C81">
                  <w:pPr>
                    <w:pStyle w:val="Default"/>
                    <w:ind w:left="7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174A51" w:rsidRPr="00CC75AF">
              <w:trPr>
                <w:trHeight w:val="1261"/>
              </w:trPr>
              <w:tc>
                <w:tcPr>
                  <w:tcW w:w="9314" w:type="dxa"/>
                </w:tcPr>
                <w:p w:rsidR="00C648FE" w:rsidRDefault="00174A51" w:rsidP="00CC75AF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sz w:val="18"/>
                      <w:szCs w:val="18"/>
                    </w:rPr>
                  </w:pPr>
                  <w:r w:rsidRPr="00CC75AF">
                    <w:rPr>
                      <w:sz w:val="18"/>
                      <w:szCs w:val="18"/>
                    </w:rPr>
                    <w:t xml:space="preserve">przewodniczący zespołu egzaminacyjnego przerywa i unieważnia temu uczniowi dany zakres albo poziom odpowiedniej części egzaminu. Informację o przerwaniu i unieważnieniu zamieszcza się w protokole przebiegu </w:t>
                  </w:r>
                </w:p>
                <w:p w:rsidR="00174A51" w:rsidRDefault="00174A51" w:rsidP="003A5AE7">
                  <w:pPr>
                    <w:pStyle w:val="Default"/>
                    <w:numPr>
                      <w:ilvl w:val="0"/>
                      <w:numId w:val="15"/>
                    </w:numPr>
                    <w:spacing w:after="120"/>
                    <w:ind w:left="714" w:hanging="357"/>
                    <w:jc w:val="both"/>
                    <w:rPr>
                      <w:sz w:val="18"/>
                      <w:szCs w:val="18"/>
                    </w:rPr>
                  </w:pPr>
                  <w:r w:rsidRPr="00CC75AF">
                    <w:rPr>
                      <w:sz w:val="18"/>
                      <w:szCs w:val="18"/>
                    </w:rPr>
                    <w:t>egzaminu (</w:t>
                  </w:r>
                  <w:r w:rsidRPr="00CC75AF">
                    <w:rPr>
                      <w:b/>
                      <w:bCs/>
                      <w:sz w:val="18"/>
                      <w:szCs w:val="18"/>
                    </w:rPr>
                    <w:t>załącznik 8. i 9a, 9b, 9c, 9d, 9e, 9f</w:t>
                  </w:r>
                  <w:r w:rsidRPr="00CC75AF">
                    <w:rPr>
                      <w:sz w:val="18"/>
                      <w:szCs w:val="18"/>
                    </w:rPr>
                    <w:t xml:space="preserve">). </w:t>
                  </w:r>
                </w:p>
                <w:p w:rsidR="00C648FE" w:rsidRDefault="00C648FE" w:rsidP="00E96957">
                  <w:pPr>
                    <w:pStyle w:val="Default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C648FE">
                    <w:rPr>
                      <w:b/>
                      <w:sz w:val="18"/>
                      <w:szCs w:val="18"/>
                    </w:rPr>
                    <w:t>10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CC75AF">
                    <w:rPr>
                      <w:b/>
                      <w:bCs/>
                      <w:sz w:val="18"/>
                      <w:szCs w:val="18"/>
                    </w:rPr>
                    <w:t>Wgląd do sprawdzonej pracy egzaminacyjnej.</w:t>
                  </w:r>
                </w:p>
                <w:p w:rsidR="00C648FE" w:rsidRPr="00CC75AF" w:rsidRDefault="00C648FE" w:rsidP="00C648FE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174A51" w:rsidRPr="00CC75AF">
              <w:trPr>
                <w:trHeight w:val="480"/>
              </w:trPr>
              <w:tc>
                <w:tcPr>
                  <w:tcW w:w="9314" w:type="dxa"/>
                </w:tcPr>
                <w:p w:rsidR="00C648FE" w:rsidRDefault="00C648FE" w:rsidP="00C648FE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sz w:val="18"/>
                      <w:szCs w:val="18"/>
                    </w:rPr>
                  </w:pPr>
                  <w:r w:rsidRPr="00CC75AF">
                    <w:rPr>
                      <w:sz w:val="18"/>
                      <w:szCs w:val="18"/>
                    </w:rPr>
                    <w:t>Uczeń lub jego rodzice mają prawo wglądu do sprawdzonej i ocenionej pracy egzaminacyjnej tego ucznia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CC75AF">
                    <w:rPr>
                      <w:sz w:val="18"/>
                      <w:szCs w:val="18"/>
                    </w:rPr>
                    <w:t xml:space="preserve"> w miejscu i czasie wskazanym przez dyrektora okręgowej komisji egzaminacyjnej, w terminie 6 miesięcy od dnia wydania przez okręgową komisję egzaminacyjną zaświadczeń o szczegółowych wynikach egzaminu gimnazjalnego. </w:t>
                  </w:r>
                </w:p>
                <w:p w:rsidR="00174A51" w:rsidRPr="00CC75AF" w:rsidRDefault="00C648FE" w:rsidP="00DC67CC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sz w:val="18"/>
                      <w:szCs w:val="18"/>
                    </w:rPr>
                  </w:pPr>
                  <w:r w:rsidRPr="00DC67CC">
                    <w:rPr>
                      <w:sz w:val="18"/>
                      <w:szCs w:val="18"/>
                    </w:rPr>
                    <w:t xml:space="preserve">Nie dopuszcza się możliwości dokonywania wglądu przez pełnomocnika lub z udziałem </w:t>
                  </w:r>
                </w:p>
              </w:tc>
            </w:tr>
          </w:tbl>
          <w:p w:rsidR="00174A51" w:rsidRPr="00CC75AF" w:rsidRDefault="00174A51" w:rsidP="00834C8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DC67CC" w:rsidRPr="00E96957" w:rsidRDefault="00DC67CC" w:rsidP="00E96957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170" w:firstLine="0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E9695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Wyniki i zaświadczenia</w:t>
      </w:r>
    </w:p>
    <w:p w:rsidR="00DC67CC" w:rsidRPr="00DC67CC" w:rsidRDefault="00DC67CC" w:rsidP="00DC6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67CC">
        <w:rPr>
          <w:rFonts w:ascii="Times New Roman" w:eastAsia="Times New Roman" w:hAnsi="Times New Roman" w:cs="Times New Roman"/>
          <w:sz w:val="18"/>
          <w:szCs w:val="18"/>
          <w:lang w:eastAsia="pl-PL"/>
        </w:rPr>
        <w:t>W dniu zakończenia roku szkolnego każdy uczeń otrzyma zaświadczenie o szczegółowych ‎wynikach egzaminu. Na zaświadczeniu podany będzie wynik procentowy oraz wynik na skali ‎centylowej dla każdego zakresu/poziomu egzaminu gimnazjalnego, do którego uczeń ‎przystąpił: ‎</w:t>
      </w:r>
    </w:p>
    <w:p w:rsidR="00DC67CC" w:rsidRPr="00DC67CC" w:rsidRDefault="00DC67CC" w:rsidP="00DC67C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67CC">
        <w:rPr>
          <w:rFonts w:ascii="Times New Roman" w:eastAsia="Times New Roman" w:hAnsi="Times New Roman" w:cs="Times New Roman"/>
          <w:sz w:val="18"/>
          <w:szCs w:val="18"/>
          <w:lang w:eastAsia="pl-PL"/>
        </w:rPr>
        <w:t>wyniki z części pierwszej (z zakresu historii i wiedzy o społeczeństwie oraz języka ‎polskiego)‎</w:t>
      </w:r>
    </w:p>
    <w:p w:rsidR="00DC67CC" w:rsidRPr="00DC67CC" w:rsidRDefault="00DC67CC" w:rsidP="00DC67C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67CC">
        <w:rPr>
          <w:rFonts w:ascii="Times New Roman" w:eastAsia="Times New Roman" w:hAnsi="Times New Roman" w:cs="Times New Roman"/>
          <w:sz w:val="18"/>
          <w:szCs w:val="18"/>
          <w:lang w:eastAsia="pl-PL"/>
        </w:rPr>
        <w:t>wyniki z części drugiej (z zakresu przedmiotów przyrodniczych oraz matematyki) ‎</w:t>
      </w:r>
    </w:p>
    <w:p w:rsidR="00DC67CC" w:rsidRPr="00DC67CC" w:rsidRDefault="00DC67CC" w:rsidP="00DC67C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67CC">
        <w:rPr>
          <w:rFonts w:ascii="Times New Roman" w:eastAsia="Times New Roman" w:hAnsi="Times New Roman" w:cs="Times New Roman"/>
          <w:sz w:val="18"/>
          <w:szCs w:val="18"/>
          <w:lang w:eastAsia="pl-PL"/>
        </w:rPr>
        <w:t>wyniki z części trzeciej (z języka obcego nowożytnego na poziomie podstawowym)‎</w:t>
      </w:r>
    </w:p>
    <w:p w:rsidR="00DC67CC" w:rsidRPr="00DC67CC" w:rsidRDefault="00DC67CC" w:rsidP="00DC67C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67CC">
        <w:rPr>
          <w:rFonts w:ascii="Times New Roman" w:eastAsia="Times New Roman" w:hAnsi="Times New Roman" w:cs="Times New Roman"/>
          <w:sz w:val="18"/>
          <w:szCs w:val="18"/>
          <w:lang w:eastAsia="pl-PL"/>
        </w:rPr>
        <w:t>wyniki z części trzeciej (z języka obcego nowożytnego na poziomie rozszerzonym).‎</w:t>
      </w:r>
    </w:p>
    <w:p w:rsidR="005C0A5D" w:rsidRDefault="005C0A5D" w:rsidP="00965C1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0A5D">
        <w:rPr>
          <w:rFonts w:ascii="Times New Roman" w:hAnsi="Times New Roman" w:cs="Times New Roman"/>
          <w:sz w:val="18"/>
          <w:szCs w:val="18"/>
        </w:rPr>
        <w:t xml:space="preserve">Wynik procentowy będzie oznaczał odsetek uzyskanych przez ucznia (słuchacza) punktów (zaokrąglony do liczby całkowitej) za zadania </w:t>
      </w:r>
      <w:r>
        <w:rPr>
          <w:rFonts w:ascii="Times New Roman" w:hAnsi="Times New Roman" w:cs="Times New Roman"/>
          <w:sz w:val="18"/>
          <w:szCs w:val="18"/>
        </w:rPr>
        <w:br/>
      </w:r>
      <w:r w:rsidRPr="005C0A5D">
        <w:rPr>
          <w:rFonts w:ascii="Times New Roman" w:hAnsi="Times New Roman" w:cs="Times New Roman"/>
          <w:sz w:val="18"/>
          <w:szCs w:val="18"/>
        </w:rPr>
        <w:t xml:space="preserve">z danego zakresu. W przypadku, gdy uczeń (słuchacz) otrzyma 18 punktów na 30 możliwych do zdobycia, to jego wynik procentowy będzie wynosił 60. </w:t>
      </w:r>
    </w:p>
    <w:p w:rsidR="003A5AE7" w:rsidRPr="00DC67CC" w:rsidRDefault="005C0A5D" w:rsidP="00CB7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Pr="005C0A5D">
        <w:rPr>
          <w:rFonts w:ascii="Times New Roman" w:hAnsi="Times New Roman" w:cs="Times New Roman"/>
          <w:sz w:val="18"/>
          <w:szCs w:val="18"/>
        </w:rPr>
        <w:t>ynik centylowy będzie oznaczał odsetek liczby gimnazjalistów (zaokrąglony do liczby całkowitej), którzy uzyskali z danego zakresu wynik taki sam lub niższy niż zdający. W przypadku ucznia (słuchacza), którego wynik centylowy będzie wynosił 70, będzie oznaczało, że 70% wszystkich gimnazjalistów uzyskało za zadania z tego zakresu wynik taki sam jak on lub niższy, a 30% gimnazjalistów uzyskało wynik wyższy.</w:t>
      </w:r>
      <w:r w:rsidR="003A5A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sectPr w:rsidR="003A5AE7" w:rsidRPr="00DC67CC" w:rsidSect="00DC67C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5C" w:rsidRDefault="00C23F5C" w:rsidP="00C648FE">
      <w:pPr>
        <w:spacing w:after="0" w:line="240" w:lineRule="auto"/>
      </w:pPr>
      <w:r>
        <w:separator/>
      </w:r>
    </w:p>
  </w:endnote>
  <w:endnote w:type="continuationSeparator" w:id="0">
    <w:p w:rsidR="00C23F5C" w:rsidRDefault="00C23F5C" w:rsidP="00C6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56251"/>
      <w:docPartObj>
        <w:docPartGallery w:val="Page Numbers (Bottom of Page)"/>
        <w:docPartUnique/>
      </w:docPartObj>
    </w:sdtPr>
    <w:sdtContent>
      <w:p w:rsidR="00C648FE" w:rsidRDefault="00062A52">
        <w:pPr>
          <w:pStyle w:val="Stopka"/>
          <w:jc w:val="center"/>
        </w:pPr>
        <w:fldSimple w:instr=" PAGE   \* MERGEFORMAT ">
          <w:r w:rsidR="00CB7CBB">
            <w:rPr>
              <w:noProof/>
            </w:rPr>
            <w:t>1</w:t>
          </w:r>
        </w:fldSimple>
      </w:p>
    </w:sdtContent>
  </w:sdt>
  <w:p w:rsidR="00C648FE" w:rsidRDefault="00C64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5C" w:rsidRDefault="00C23F5C" w:rsidP="00C648FE">
      <w:pPr>
        <w:spacing w:after="0" w:line="240" w:lineRule="auto"/>
      </w:pPr>
      <w:r>
        <w:separator/>
      </w:r>
    </w:p>
  </w:footnote>
  <w:footnote w:type="continuationSeparator" w:id="0">
    <w:p w:rsidR="00C23F5C" w:rsidRDefault="00C23F5C" w:rsidP="00C6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2122"/>
    <w:multiLevelType w:val="hybridMultilevel"/>
    <w:tmpl w:val="58A418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4295"/>
    <w:multiLevelType w:val="hybridMultilevel"/>
    <w:tmpl w:val="196C8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1C13A4"/>
    <w:multiLevelType w:val="hybridMultilevel"/>
    <w:tmpl w:val="3782C3FA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0A243E8F"/>
    <w:multiLevelType w:val="hybridMultilevel"/>
    <w:tmpl w:val="5A0AA956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12131239"/>
    <w:multiLevelType w:val="hybridMultilevel"/>
    <w:tmpl w:val="CF464B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C03BA3"/>
    <w:multiLevelType w:val="hybridMultilevel"/>
    <w:tmpl w:val="30C07AF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BC862B6"/>
    <w:multiLevelType w:val="hybridMultilevel"/>
    <w:tmpl w:val="48764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0498"/>
    <w:multiLevelType w:val="multilevel"/>
    <w:tmpl w:val="D9C0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353ED"/>
    <w:multiLevelType w:val="hybridMultilevel"/>
    <w:tmpl w:val="841241AC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A6500BC"/>
    <w:multiLevelType w:val="hybridMultilevel"/>
    <w:tmpl w:val="C5386F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32C6B"/>
    <w:multiLevelType w:val="hybridMultilevel"/>
    <w:tmpl w:val="28E68E82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41686C50"/>
    <w:multiLevelType w:val="hybridMultilevel"/>
    <w:tmpl w:val="FB2C8796"/>
    <w:lvl w:ilvl="0" w:tplc="0415000F">
      <w:start w:val="1"/>
      <w:numFmt w:val="decimal"/>
      <w:lvlText w:val="%1.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52C04938"/>
    <w:multiLevelType w:val="hybridMultilevel"/>
    <w:tmpl w:val="377018E4"/>
    <w:lvl w:ilvl="0" w:tplc="0415000F">
      <w:start w:val="1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63C836D8"/>
    <w:multiLevelType w:val="hybridMultilevel"/>
    <w:tmpl w:val="8FF2C838"/>
    <w:lvl w:ilvl="0" w:tplc="C5303D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66BB3"/>
    <w:multiLevelType w:val="hybridMultilevel"/>
    <w:tmpl w:val="9EA0D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741FF"/>
    <w:multiLevelType w:val="hybridMultilevel"/>
    <w:tmpl w:val="09FC4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23848"/>
    <w:multiLevelType w:val="hybridMultilevel"/>
    <w:tmpl w:val="66BC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40F10"/>
    <w:multiLevelType w:val="hybridMultilevel"/>
    <w:tmpl w:val="D924D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D43A4"/>
    <w:multiLevelType w:val="hybridMultilevel"/>
    <w:tmpl w:val="FF6439CA"/>
    <w:lvl w:ilvl="0" w:tplc="04150017">
      <w:start w:val="1"/>
      <w:numFmt w:val="lowerLetter"/>
      <w:lvlText w:val="%1)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9">
    <w:nsid w:val="7C812A68"/>
    <w:multiLevelType w:val="hybridMultilevel"/>
    <w:tmpl w:val="6BDC729E"/>
    <w:lvl w:ilvl="0" w:tplc="04150017">
      <w:start w:val="1"/>
      <w:numFmt w:val="lowerLetter"/>
      <w:lvlText w:val="%1)"/>
      <w:lvlJc w:val="left"/>
      <w:pPr>
        <w:ind w:left="971" w:hanging="360"/>
      </w:p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15"/>
  </w:num>
  <w:num w:numId="6">
    <w:abstractNumId w:val="14"/>
  </w:num>
  <w:num w:numId="7">
    <w:abstractNumId w:val="3"/>
  </w:num>
  <w:num w:numId="8">
    <w:abstractNumId w:val="17"/>
  </w:num>
  <w:num w:numId="9">
    <w:abstractNumId w:val="6"/>
  </w:num>
  <w:num w:numId="10">
    <w:abstractNumId w:val="18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0"/>
  </w:num>
  <w:num w:numId="16">
    <w:abstractNumId w:val="19"/>
  </w:num>
  <w:num w:numId="17">
    <w:abstractNumId w:val="5"/>
  </w:num>
  <w:num w:numId="18">
    <w:abstractNumId w:val="11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5F3"/>
    <w:rsid w:val="00062A52"/>
    <w:rsid w:val="00100F47"/>
    <w:rsid w:val="00105542"/>
    <w:rsid w:val="00124250"/>
    <w:rsid w:val="001457C3"/>
    <w:rsid w:val="00174A51"/>
    <w:rsid w:val="0030565F"/>
    <w:rsid w:val="003A5AE7"/>
    <w:rsid w:val="003B08D6"/>
    <w:rsid w:val="003C65F3"/>
    <w:rsid w:val="004120A3"/>
    <w:rsid w:val="005C0A5D"/>
    <w:rsid w:val="007C3B53"/>
    <w:rsid w:val="007D0E68"/>
    <w:rsid w:val="00834C81"/>
    <w:rsid w:val="00860C53"/>
    <w:rsid w:val="0087534C"/>
    <w:rsid w:val="008A2043"/>
    <w:rsid w:val="00965C1E"/>
    <w:rsid w:val="00AA6956"/>
    <w:rsid w:val="00AB3C6A"/>
    <w:rsid w:val="00AC60C0"/>
    <w:rsid w:val="00B07ADD"/>
    <w:rsid w:val="00B96A05"/>
    <w:rsid w:val="00C23F5C"/>
    <w:rsid w:val="00C25A3B"/>
    <w:rsid w:val="00C27B67"/>
    <w:rsid w:val="00C34A40"/>
    <w:rsid w:val="00C648FE"/>
    <w:rsid w:val="00CB7CBB"/>
    <w:rsid w:val="00CC75AF"/>
    <w:rsid w:val="00DC67CC"/>
    <w:rsid w:val="00E43A28"/>
    <w:rsid w:val="00E96957"/>
    <w:rsid w:val="00EC4938"/>
    <w:rsid w:val="00EE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6A0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4C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8FE"/>
  </w:style>
  <w:style w:type="paragraph" w:styleId="Stopka">
    <w:name w:val="footer"/>
    <w:basedOn w:val="Normalny"/>
    <w:link w:val="StopkaZnak"/>
    <w:uiPriority w:val="99"/>
    <w:unhideWhenUsed/>
    <w:rsid w:val="00C6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oshiba\Downloads\deklaracja%20j&#281;zyk%20nowo&#3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0DE4E-7090-443E-AE65-EF2FE74D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2016-09-04T20:21:00Z</cp:lastPrinted>
  <dcterms:created xsi:type="dcterms:W3CDTF">2016-09-11T07:47:00Z</dcterms:created>
  <dcterms:modified xsi:type="dcterms:W3CDTF">2016-09-20T07:47:00Z</dcterms:modified>
</cp:coreProperties>
</file>