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97" w:rsidRPr="000B4470" w:rsidRDefault="007D2797" w:rsidP="007D2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postępowania na wypadek podejrzenia zakażenia COVID-19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D2797" w:rsidRPr="007D2797" w:rsidRDefault="00123FF5" w:rsidP="007D2797">
      <w:pPr>
        <w:pStyle w:val="Akapitzlist"/>
        <w:numPr>
          <w:ilvl w:val="2"/>
          <w:numId w:val="1"/>
        </w:numPr>
        <w:tabs>
          <w:tab w:val="clear" w:pos="1353"/>
          <w:tab w:val="num" w:pos="142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 zostało pomieszczenie do izolacji osoby, u której stwierdzono objawy chorobowe. Pomieszczenie to zostało zaopatrzone w maseczki, rękawiczki </w:t>
      </w:r>
      <w:r w:rsid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przyłbicę, fartuch ochronny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płyn do dezynfekcji rąk (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 wejściem do pomieszczenia). </w:t>
      </w:r>
    </w:p>
    <w:p w:rsidR="007D2797" w:rsidRPr="000B4470" w:rsidRDefault="007D2797" w:rsidP="007D2797">
      <w:pPr>
        <w:numPr>
          <w:ilvl w:val="2"/>
          <w:numId w:val="1"/>
        </w:numPr>
        <w:tabs>
          <w:tab w:val="clear" w:pos="1353"/>
          <w:tab w:val="num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chorobowych u dziecka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specyficznych objawów COVID -19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[tj. katar, kaszel, duszności, gorączka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utrata węchu, smaku]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jest niezwłocznie izolowane od grupy – służy do tego specjalnie przygotowane pomieszczenie.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-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zauważył objawy chorobowe, informuje o tym dyrektora lub osobę go zastępującą. </w:t>
      </w:r>
    </w:p>
    <w:p w:rsidR="007D2797" w:rsidRPr="000B4470" w:rsidRDefault="001E3296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Nauczyciel lub inna upoważniona do tego osoba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kontaktuje si</w:t>
      </w:r>
      <w:r w:rsid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>ę niezwłocznie telefonicznie: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rodzicem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/rodzicami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/opiekunem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D2797" w:rsidRPr="007D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dziecka, Powiatową Stację Epidemiologiczną oraz organem prowadzącym i informuje o objawach.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ignorowania wezwania o </w:t>
      </w:r>
      <w:r w:rsidR="00123FF5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stawienie się w szkole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 dz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>iecka   podejrzanego chorobą, Szkoła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powia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domić o tym fakcie 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Powiatową Stację Epidemiologiczną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Policję, Sad Rodzinny. 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przez dyrektora pracownik (nauczy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ciel, pracownik obsługi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) kontaktuje się telefonicznie z rodzicami pozostałych dzieci z grupy i informuje o zaistniałej sytuacji. </w:t>
      </w:r>
    </w:p>
    <w:p w:rsidR="007D2797" w:rsidRPr="000B4470" w:rsidRDefault="001E3296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</w:t>
      </w:r>
      <w:r w:rsidR="007D2797"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dzieci do innej, pustej sali, a sala, w której przebywało dziecko z objawami chorobowymi jest myta i dezynfekowana (mycie podłogi, mycie i dezynfekcja – stolików, krzeseł, zabawek).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izolacji przebywa pod opieką pracownika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zachowuje wszelkie środki bezpieczeństwa – przed wejściem i po wyjściu z pomieszczenia dezynfekuje ręce,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 maseczkę ochronną/przyłbicę i rękawiczki.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izolowan</w:t>
      </w:r>
      <w:r w:rsidR="00123FF5">
        <w:rPr>
          <w:rFonts w:ascii="Times New Roman" w:eastAsia="Times New Roman" w:hAnsi="Times New Roman" w:cs="Times New Roman"/>
          <w:sz w:val="24"/>
          <w:szCs w:val="24"/>
          <w:lang w:eastAsia="pl-PL"/>
        </w:rPr>
        <w:t>ego dziecka odbierają je z szkoły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głównych drzwiach wejściowych do budynku Placówki.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</w:t>
      </w:r>
      <w:r w:rsidR="00123FF5">
        <w:rPr>
          <w:rFonts w:ascii="Times New Roman" w:eastAsia="Times New Roman" w:hAnsi="Times New Roman" w:cs="Times New Roman"/>
          <w:sz w:val="24"/>
          <w:szCs w:val="24"/>
          <w:lang w:eastAsia="pl-PL"/>
        </w:rPr>
        <w:t>u wystąpienia u pracownika szkoły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na stanowisku niepokojących objawów sugerujących zakażenie COVID-19, pracownik niezwłocznie przerywa swoją pracę i informuje dyrektora lub osobę wyznaczoną o podejrzeniu – zachowując stosowny dystans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środki ostrożności, aby nie dochodziło do przenoszenia zakażenia.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wyznaczona wstrzymuje p</w:t>
      </w:r>
      <w:r w:rsidR="00123FF5">
        <w:rPr>
          <w:rFonts w:ascii="Times New Roman" w:eastAsia="Times New Roman" w:hAnsi="Times New Roman" w:cs="Times New Roman"/>
          <w:sz w:val="24"/>
          <w:szCs w:val="24"/>
          <w:lang w:eastAsia="pl-PL"/>
        </w:rPr>
        <w:t>rzyjmowanie do szkoły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kolejnych dzieci do czasu wymycia i dezynfekcji obszaru, w którym prz</w:t>
      </w:r>
      <w:r w:rsidR="00F77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ebywał i poruszał się pracownik i ustala miejsca gdzie przebywał. 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osoba wyznaczona zawiadamia powiatową stację sanitarno-epidemiologiczną (numer znajduje się na tablicy ogłoszeń w dolnym holu) i wprowadza do stosowania na terenie 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i polecenia przez nią wydawane.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 </w:t>
      </w:r>
    </w:p>
    <w:p w:rsidR="007D2797" w:rsidRPr="001E3296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Pomieszczenie, które przeznaczone było do izolacji osoby z objawami chorobowymi po opuszczeniu go przez osobę z objawami, jest 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>myte i dezynfekowane.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lub osoba przez niego wyznaczona sporządza listę osób, z którymi osoba podejrzana o zakażenie miała kontakt, aby w razie potrzeby przekazać ją powiatowej stacji sanitarno-epidemiologicznej.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 </w:t>
      </w:r>
    </w:p>
    <w:p w:rsidR="007D2797" w:rsidRPr="000B447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wraz z organem prowadzącym na podstawie wytycznych, instrukcji powiatowej stacji sanitarno-epidemiologicznej podejmują decyzję odnośnie dalszych działań w przypadku stwierdzenia na terenie 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zakażenia. </w:t>
      </w:r>
    </w:p>
    <w:p w:rsidR="00397300" w:rsidRDefault="007D2797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uzyskania informacji od rodziców lub pracowników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o potwierdzonym zarażeniu wirusem COVID-19 u os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>oby, która przebywała w ostatnich 14 dniach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4D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0B4470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niezwłocznie informuje organ prowadzący i kontaktuje się z powiatową stacją sanitarno-epidemiologiczną celem uzyskania wskazówek, instrukcji do dalszego postępowania. </w:t>
      </w:r>
    </w:p>
    <w:p w:rsidR="001E3296" w:rsidRPr="001E3296" w:rsidRDefault="00123FF5" w:rsidP="007D279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obowiązują od 25</w:t>
      </w:r>
      <w:r w:rsidR="001E3296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.05.2020r. Wszyscy pracownicy zobowiązani są do ich bezwzględne</w:t>
      </w:r>
      <w:r w:rsidR="004D2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stosowania i przestrzegania. </w:t>
      </w:r>
    </w:p>
    <w:sectPr w:rsidR="001E3296" w:rsidRPr="001E3296" w:rsidSect="0039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C51"/>
    <w:multiLevelType w:val="multilevel"/>
    <w:tmpl w:val="0E8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797"/>
    <w:rsid w:val="000525FB"/>
    <w:rsid w:val="00123FF5"/>
    <w:rsid w:val="001E3296"/>
    <w:rsid w:val="003236DB"/>
    <w:rsid w:val="00397300"/>
    <w:rsid w:val="00442187"/>
    <w:rsid w:val="004D2A19"/>
    <w:rsid w:val="007D2797"/>
    <w:rsid w:val="0085768D"/>
    <w:rsid w:val="0088276B"/>
    <w:rsid w:val="00C32AA4"/>
    <w:rsid w:val="00E33C0B"/>
    <w:rsid w:val="00F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92F9-9BC6-40C5-9C37-0D1DD7C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ASUS</cp:lastModifiedBy>
  <cp:revision>2</cp:revision>
  <cp:lastPrinted>2020-05-27T11:43:00Z</cp:lastPrinted>
  <dcterms:created xsi:type="dcterms:W3CDTF">2020-05-27T11:44:00Z</dcterms:created>
  <dcterms:modified xsi:type="dcterms:W3CDTF">2020-05-27T11:44:00Z</dcterms:modified>
</cp:coreProperties>
</file>